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Mazeret İzni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[Milli Eğitim Bakanlığı]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[Öğretmenlik Şubesi]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Mazeret İzni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[Başlama Tarihi]'nden [Bitiş Tarihi]'ne kadar olan süreçte [Mazeret Nedeni] nedeniyle mazeret izni almamı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Mazeret Nedenim: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 Nedeninizi Açık ve Net Bir Şekilde İfade Edin]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Sağlık Raporu veya Diğer Belgeleri Dilekçeye Ekleyin]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[Başlama Tarihi]'nden [Bitiş Tarihi]'ne kadar olan süreçte [Mazeret Nedeni] nedeniyle oluşacak devamsızlıklarım için affımı ve bu süre zarfında mazeret izni almamı rica ediyorum. Gerekli belgeler dilekçeye eklenmiştir.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(Gerekirse)]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(Gerekirse)]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İl/İlçe Milli Eğitim Müdürlüğü'ne sunmanız ve diğer nüshasını kendi dosyanızda saklamanız gerekir.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resmi bir dil kullanmaya özen gösterin.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 nedeninizi açık ve net bir şekilde ifade edin.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bilgi ve belgeleri dilekçenize ekleyin.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İl/İlçe Milli Eğitim Müdürlüğü'ne dilekçe yazarken aklınıza takılan herhangi bir sorunuz olursa bana sormaktan çekinmeyin.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kullanabileceğiniz bazı ek kelimeler ve ifadeler: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İl/İlçe Milli Eğitim Müdürlüğü'ne dilekçe yazmadan önce mazeret izin yönetmeliğini incelemeniz ve gerekli şartlara uygunluğunuzu kontrol etmeniz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Dilekçeler: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Affı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https://cdn.bartin.edu.tr/oidb/b1a3125761ccfc25b8efe867166d3885/ogrenci-affi-basvuru-dilekcesi.pdf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dn.bartin.edu.tr/oidb/b1a3125761ccfc25b8efe867166d3885/ogrenci-affi-basvuru-dilekces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