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Öğretmen Nöbet Muafiyet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[Milli Eğitim Bakanlığı]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[Öğretmenlik Şubesi]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[İl/İlçe Milli Eğitim Müdürlüğü]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[Müdür Adı Soyadı]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[Müdür Ünvanı]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[Müdürlük Adresi]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Nöbet Muafiyet Talebi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Yetkili,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[Adınız Soyadınız], [T.C. Kimlik No]'lu, [Öğretmenlik Uzmanlık Alanı] branşında [Kaç Yıllık Öğretmen] yıllık kıdemli öğretmenim. Halen [Okul Adı]'nda [Görev] olarak görev yapmaktayım. Bu dilekçe ile [Nöbet Muafiyet Dilekçe Nedeni] nedeniyle [Başlama Tarihi]'nden [Bitiş Tarihi]'ne kadar olan süreçte nöbet görevinden muaf tutulmamı talep ediyorum.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Nöbet Muafiyet Dilekçe Nedenim: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[Nöbet Muafiyet Dilekçe Nedeninizi Açık ve Net Bir Şekilde İfade Edin]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[Gerekliyse Sağlık Raporu veya Diğer Belgeleri Dilekçeye Ekleyin]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 Olarak: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[Başlama Tarihi]'nden [Bitiş Tarihi]'ne kadar olan süreçte [Nöbet Muafiyet Dilekçe Nedeni] nedeniyle oluşacak nöbet görevinden muaf tutulmamı rica ediyorum. Gerekli belgeler dilekçeye eklenmiştir.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No]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 (Varsa)]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[Sağlık Raporu (Gerekirse)]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[Diğer Belgeler (Gerekirse)]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hazırlayıp, bir nüshasını İl/İlçe Milli Eğitim Müdürlüğü'ne sunmanız ve diğer nüshasını kendi dosyanızda saklamanız gerekir.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gerekli belgeleri eklemeyi unutmayın.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İl/İlçe Milli Eğitim Müdürlüğü'ne dilekçe yazarken resmi bir dil kullanmaya özen gösterin.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Nöbet muafiyet talebinizi açık ve net bir şekilde ifade edin.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bilgi ve belgeleri dilekçenize ekleyin.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dilekçe örneği size yardımcı olur. İl/İlçe Milli Eğitim Müdürlüğü'ne dilekçe yazarken aklınıza takılan herhangi bir sorunuz olursa bana sormaktan çekinmeyin.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İl/İlçe Milli Eğitim Müdürlüğü'ne dilekçe yazarken kullanabileceğiniz bazı ek kelimeler ve ifadeler: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Dilekçe:</w:t>
      </w:r>
      <w:r w:rsidDel="00000000" w:rsidR="00000000" w:rsidRPr="00000000">
        <w:rPr>
          <w:color w:val="1f1f1f"/>
          <w:rtl w:val="0"/>
        </w:rPr>
        <w:t xml:space="preserve"> Bir Kişinin Bir Konudaki Talebini veya Görüşünü Yazılı Olarak Yetkili Makama İletmesi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Dilekçenin Ana Fikrini Açıklayan Kısa Başlık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Gerekçe:</w:t>
      </w:r>
      <w:r w:rsidDel="00000000" w:rsidR="00000000" w:rsidRPr="00000000">
        <w:rPr>
          <w:color w:val="1f1f1f"/>
          <w:rtl w:val="0"/>
        </w:rPr>
        <w:t xml:space="preserve"> Dilekçenin Yazılma Nedenini Açıklayan Kısmı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  <w:r w:rsidDel="00000000" w:rsidR="00000000" w:rsidRPr="00000000">
        <w:rPr>
          <w:color w:val="1f1f1f"/>
          <w:rtl w:val="0"/>
        </w:rPr>
        <w:t xml:space="preserve"> Dilekçenin Ana Fikrini Özetleyen ve Talepleri Açıklayan Kısmı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Saygılarımla:</w:t>
      </w:r>
      <w:r w:rsidDel="00000000" w:rsidR="00000000" w:rsidRPr="00000000">
        <w:rPr>
          <w:color w:val="1f1f1f"/>
          <w:rtl w:val="0"/>
        </w:rPr>
        <w:t xml:space="preserve"> Resmi Dilekçelerde Kullanılan Kapanış Sözü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Ek:</w:t>
      </w:r>
      <w:r w:rsidDel="00000000" w:rsidR="00000000" w:rsidRPr="00000000">
        <w:rPr>
          <w:color w:val="1f1f1f"/>
          <w:rtl w:val="0"/>
        </w:rPr>
        <w:t xml:space="preserve"> Dilekçeye Eklenen Belgeler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Ayrıca, İl/İlçe Milli Eğitim Müdürlüğü'ne dilekçe yazmadan önce nöbet yönetmeliğini incelemeniz ve gerekli şartlara uygunluğunuzu kontrol etmeniz faydalı olacaktır.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genel bir formattır. Dilekçenizin özel durumuna göre dilekçede değişiklikler yapmanız gerekebilir.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 Dilekçeler: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Öğrenci Affı Dilekçesi: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https://oidb.bartin.edu.tr/duyurular/ogrenci-affi-duyurusu.html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Öğrenci İzin Dilekçesi:</w:t>
      </w:r>
      <w:r w:rsidDel="00000000" w:rsidR="00000000" w:rsidRPr="00000000">
        <w:rPr>
          <w:color w:val="1f1f1f"/>
          <w:rtl w:val="0"/>
        </w:rPr>
        <w:t xml:space="preserve"> 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https://www.egitimhane.com/ogrenci-izin-dilekcesi-d159794.html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oidb.bartin.edu.tr/duyurular/ogrenci-affi-duyurusu.html" TargetMode="External"/><Relationship Id="rId7" Type="http://schemas.openxmlformats.org/officeDocument/2006/relationships/hyperlink" Target="https://www.egitimhane.com/ogrenci-izin-dilekcesi-d15979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