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ÖĞRETMEN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OKUL/KURUM: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 (Müdür/Kurum Sahibi):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ÖĞRETMEN: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Brans/Alan: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ÖĞRETMEN'in _________________________________ (Okulun Adı) okulunda _______________________ (Eğitim Yılı) eğitim öğretim yılında görev yapmasına ilişkin şartları belirler.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TANIMI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Okul tarafından belirlenen ders programına uygun olarak ders vermekle yükümlüdür.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öğrencilerin öğrenmelerini desteklemek, değerlendirmek ve gelişimlerini takip etmek için gerekli çalışmaları yapmakla yükümlüdür.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okulun eğitim-öğretim faaliyetlerine katılmak, veli toplantılarına katılmak ve okul yönetimi ile işbirliği içinde çalışmakla yükümlüdür.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Öğretmen, okulun kurallarına ve yönetmeliklerine uymakla yükümlüdür.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ŞARTLARI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Süresi:</w:t>
      </w:r>
      <w:r w:rsidDel="00000000" w:rsidR="00000000" w:rsidRPr="00000000">
        <w:rPr>
          <w:color w:val="1f1f1f"/>
          <w:rtl w:val="0"/>
        </w:rPr>
        <w:t xml:space="preserve"> Öğretmenin haftalık çalışma süresi _______________________ saattir.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 Saati Ücreti:</w:t>
      </w:r>
      <w:r w:rsidDel="00000000" w:rsidR="00000000" w:rsidRPr="00000000">
        <w:rPr>
          <w:color w:val="1f1f1f"/>
          <w:rtl w:val="0"/>
        </w:rPr>
        <w:t xml:space="preserve"> Öğretmen, ders saati başına _______________________ TL ücret alacaktır.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 ve Zamanı:</w:t>
      </w:r>
      <w:r w:rsidDel="00000000" w:rsidR="00000000" w:rsidRPr="00000000">
        <w:rPr>
          <w:color w:val="1f1f1f"/>
          <w:rtl w:val="0"/>
        </w:rPr>
        <w:t xml:space="preserve"> Öğretmenin ücreti her ayın ___________________ günü ödenecektir.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İzin:</w:t>
      </w:r>
      <w:r w:rsidDel="00000000" w:rsidR="00000000" w:rsidRPr="00000000">
        <w:rPr>
          <w:color w:val="1f1f1f"/>
          <w:rtl w:val="0"/>
        </w:rPr>
        <w:t xml:space="preserve"> Öğretmen, yıllık _______________________ gün ücretli izin hakkına sahiptir.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OKUL/KURUM'un Hak ve Yükümlülükleri: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Öğretmene, görevini yapması için gerekli olan araç, gereç ve ortamı sağlamak.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Öğretmenin ücretini zamanında ödemek.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Öğretmenin mesleki gelişimini desteklemek.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ÖĞRETMEN'in Hak ve Yükümlülükleri: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Görevini, iş ahlakı ve dürüstlük kurallarına uygun olarak yerine getirmek.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Öğrencilere karşı sevgi, saygı ve hoşgörü ile yaklaşmak.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Okulun eğitim-öğretim programına ve disiplin kurallarına uymak.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Mesleki gelişimini sağlamak için çaba göstermek.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 _________________________________________ (başlangıç tarihi) tarihinde başlar ve _________________________________________ (bitiş tarihi) tarihinde sona erer.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sözleşmeyi feshedebilirler. Haklı fesih sebepleri şunlardır:</w:t>
      </w:r>
    </w:p>
    <w:p w:rsidR="00000000" w:rsidDel="00000000" w:rsidP="00000000" w:rsidRDefault="00000000" w:rsidRPr="00000000" w14:paraId="0000002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Öğretmenin görevini gereği gibi yapmaması</w:t>
      </w:r>
    </w:p>
    <w:p w:rsidR="00000000" w:rsidDel="00000000" w:rsidP="00000000" w:rsidRDefault="00000000" w:rsidRPr="00000000" w14:paraId="0000002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Öğrencilere veya diğer personele kötü davranışlarda bulunması</w:t>
      </w:r>
    </w:p>
    <w:p w:rsidR="00000000" w:rsidDel="00000000" w:rsidP="00000000" w:rsidRDefault="00000000" w:rsidRPr="00000000" w14:paraId="0000002E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Okulun eğitim-öğretim programına veya disiplin kurallarına uymaması</w:t>
      </w:r>
    </w:p>
    <w:p w:rsidR="00000000" w:rsidDel="00000000" w:rsidP="00000000" w:rsidRDefault="00000000" w:rsidRPr="00000000" w14:paraId="0000002F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Okulun itibarını zedeleyecek davranışlarda bulunması</w:t>
      </w:r>
    </w:p>
    <w:p w:rsidR="00000000" w:rsidDel="00000000" w:rsidP="00000000" w:rsidRDefault="00000000" w:rsidRPr="00000000" w14:paraId="00000030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haklı fesih sebepleri)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 hüküm bulunmayan hallerde, 4857 sayılı İş Kanunu ve ilgili diğer mevzuat hükümleri uygulanır.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_________________ Mahkemeleri ve İcra Daireleri yetkilidir.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OKUL/KURUM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ÖĞRETMEN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(Kaşe ve İmza) (İmza)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