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color w:val="000000"/>
          <w:lang w:val="tr-TR"/>
        </w:rPr>
      </w:pPr>
      <w:bookmarkStart w:id="0" w:name="_GoBack"/>
      <w:bookmarkEnd w:id="0"/>
      <w:r w:rsidRPr="00061526">
        <w:rPr>
          <w:rStyle w:val="Gl"/>
          <w:color w:val="000000"/>
          <w:lang w:val="tr-TR"/>
        </w:rPr>
        <w:t>........ SULH HUKUK MAHKEMESİ SAYIN HAKİMLİĞİNE</w:t>
      </w: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Gl"/>
          <w:color w:val="000000"/>
        </w:rPr>
      </w:pP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tr-TR"/>
        </w:rPr>
      </w:pPr>
      <w:r w:rsidRPr="00061526">
        <w:rPr>
          <w:rStyle w:val="Gl"/>
          <w:color w:val="000000"/>
        </w:rPr>
        <w:t>DAVACI:</w:t>
      </w:r>
      <w:r w:rsidRPr="00061526">
        <w:rPr>
          <w:color w:val="000000"/>
        </w:rPr>
        <w:t> </w:t>
      </w:r>
      <w:r w:rsidRPr="00061526">
        <w:rPr>
          <w:color w:val="000000"/>
          <w:lang w:val="tr-TR"/>
        </w:rPr>
        <w:t xml:space="preserve">Ad </w:t>
      </w:r>
      <w:proofErr w:type="spellStart"/>
      <w:r w:rsidRPr="00061526">
        <w:rPr>
          <w:color w:val="000000"/>
          <w:lang w:val="tr-TR"/>
        </w:rPr>
        <w:t>Soyad</w:t>
      </w:r>
      <w:proofErr w:type="spellEnd"/>
      <w:r w:rsidRPr="00061526">
        <w:rPr>
          <w:color w:val="000000"/>
          <w:lang w:val="tr-TR"/>
        </w:rPr>
        <w:t xml:space="preserve"> (</w:t>
      </w:r>
      <w:r w:rsidRPr="00061526">
        <w:rPr>
          <w:b/>
          <w:bCs/>
          <w:color w:val="000000"/>
          <w:lang w:val="tr-TR"/>
        </w:rPr>
        <w:t>T.C. Kimlik No:</w:t>
      </w:r>
      <w:r w:rsidRPr="00061526">
        <w:rPr>
          <w:color w:val="000000"/>
          <w:lang w:val="tr-TR"/>
        </w:rPr>
        <w:t xml:space="preserve"> …)</w:t>
      </w: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lang w:val="tr-TR"/>
        </w:rPr>
      </w:pPr>
      <w:r w:rsidRPr="00061526">
        <w:rPr>
          <w:b/>
          <w:bCs/>
          <w:color w:val="000000"/>
        </w:rPr>
        <w:t>A</w:t>
      </w:r>
      <w:r w:rsidRPr="00061526">
        <w:rPr>
          <w:b/>
          <w:bCs/>
          <w:color w:val="000000"/>
          <w:lang w:val="tr-TR"/>
        </w:rPr>
        <w:t>DRES  :</w:t>
      </w: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1526">
        <w:rPr>
          <w:rStyle w:val="Gl"/>
          <w:color w:val="000000"/>
        </w:rPr>
        <w:t>DAVALI:</w:t>
      </w:r>
      <w:r w:rsidRPr="00061526">
        <w:rPr>
          <w:color w:val="000000"/>
        </w:rPr>
        <w:t> Davacı dışında kalan diğer mirasçılar veya müşterek mülkiyette bulunan diğerleri</w:t>
      </w:r>
      <w:r w:rsidRPr="00061526">
        <w:rPr>
          <w:color w:val="000000"/>
          <w:lang w:val="tr-TR"/>
        </w:rPr>
        <w:t xml:space="preserve"> (Hepsinin sırasıyla adı soyadı ve varsa adresleri yazılmalıdır).</w:t>
      </w:r>
    </w:p>
    <w:p w:rsidR="00061526" w:rsidRPr="00061526" w:rsidRDefault="00061526" w:rsidP="00061526">
      <w:pPr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061526">
        <w:rPr>
          <w:rStyle w:val="Gl"/>
          <w:rFonts w:ascii="Times New Roman" w:hAnsi="Times New Roman"/>
          <w:color w:val="000000"/>
        </w:rPr>
        <w:t>KONU  </w:t>
      </w:r>
      <w:r w:rsidRPr="00061526">
        <w:rPr>
          <w:rStyle w:val="Gl"/>
          <w:rFonts w:ascii="Times New Roman" w:hAnsi="Times New Roman"/>
          <w:color w:val="000000"/>
          <w:lang w:val="tr-TR"/>
        </w:rPr>
        <w:t xml:space="preserve"> </w:t>
      </w:r>
      <w:r w:rsidRPr="00061526">
        <w:rPr>
          <w:rStyle w:val="Gl"/>
          <w:rFonts w:ascii="Times New Roman" w:hAnsi="Times New Roman"/>
          <w:color w:val="000000"/>
        </w:rPr>
        <w:t> :</w:t>
      </w:r>
      <w:r w:rsidRPr="00061526">
        <w:rPr>
          <w:rFonts w:ascii="Times New Roman" w:hAnsi="Times New Roman"/>
          <w:color w:val="000000"/>
        </w:rPr>
        <w:t> </w:t>
      </w:r>
      <w:r w:rsidRPr="00061526">
        <w:rPr>
          <w:rFonts w:ascii="Times New Roman" w:hAnsi="Times New Roman"/>
          <w:color w:val="000000"/>
          <w:lang w:val="tr-TR"/>
        </w:rPr>
        <w:t>O</w:t>
      </w:r>
      <w:r w:rsidRPr="00061526">
        <w:rPr>
          <w:rFonts w:ascii="Times New Roman" w:eastAsia="Times New Roman" w:hAnsi="Times New Roman"/>
          <w:color w:val="000000"/>
          <w:shd w:val="clear" w:color="auto" w:fill="FFFFFF"/>
        </w:rPr>
        <w:t>rtaklığın satış suretiyle giderilmesi talebidir.</w:t>
      </w: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1526">
        <w:rPr>
          <w:rStyle w:val="Gl"/>
          <w:color w:val="000000"/>
        </w:rPr>
        <w:t>AÇIKLAMALAR:</w:t>
      </w: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061526">
        <w:rPr>
          <w:b/>
          <w:bCs/>
          <w:color w:val="000000"/>
        </w:rPr>
        <w:t>1</w:t>
      </w:r>
      <w:r w:rsidRPr="00061526">
        <w:rPr>
          <w:b/>
          <w:bCs/>
          <w:color w:val="000000"/>
          <w:lang w:val="tr-TR"/>
        </w:rPr>
        <w:t>.</w:t>
      </w:r>
      <w:r w:rsidRPr="00061526">
        <w:rPr>
          <w:color w:val="000000"/>
          <w:lang w:val="tr-TR"/>
        </w:rPr>
        <w:t xml:space="preserve"> </w:t>
      </w:r>
      <w:r w:rsidRPr="00061526">
        <w:rPr>
          <w:color w:val="000000"/>
        </w:rPr>
        <w:t xml:space="preserve">Ekte sunmuş olduğumuz </w:t>
      </w:r>
      <w:r w:rsidRPr="00061526">
        <w:rPr>
          <w:color w:val="000000"/>
          <w:lang w:val="tr-TR"/>
        </w:rPr>
        <w:t>……..</w:t>
      </w:r>
      <w:r w:rsidRPr="00061526">
        <w:rPr>
          <w:color w:val="000000"/>
        </w:rPr>
        <w:t xml:space="preserve"> Sulh Hukuk Mahkemesinin</w:t>
      </w:r>
      <w:r w:rsidRPr="00061526">
        <w:rPr>
          <w:color w:val="000000"/>
          <w:lang w:val="tr-TR"/>
        </w:rPr>
        <w:t xml:space="preserve"> ……….</w:t>
      </w:r>
      <w:r w:rsidRPr="00061526">
        <w:rPr>
          <w:color w:val="000000"/>
        </w:rPr>
        <w:t xml:space="preserve"> </w:t>
      </w:r>
      <w:r w:rsidRPr="00061526">
        <w:rPr>
          <w:color w:val="000000"/>
          <w:lang w:val="tr-TR"/>
        </w:rPr>
        <w:t>n</w:t>
      </w:r>
      <w:r w:rsidRPr="00061526">
        <w:rPr>
          <w:color w:val="000000"/>
        </w:rPr>
        <w:t xml:space="preserve">umaralı </w:t>
      </w:r>
      <w:r w:rsidRPr="00061526">
        <w:rPr>
          <w:color w:val="000000"/>
          <w:lang w:val="tr-TR"/>
        </w:rPr>
        <w:t>k</w:t>
      </w:r>
      <w:r w:rsidRPr="00061526">
        <w:rPr>
          <w:color w:val="000000"/>
        </w:rPr>
        <w:t xml:space="preserve">ararında görüldüğü üzere müvekkil; miras bırakan </w:t>
      </w:r>
      <w:r w:rsidRPr="00061526">
        <w:rPr>
          <w:color w:val="000000"/>
          <w:lang w:val="tr-TR"/>
        </w:rPr>
        <w:t>…… ……</w:t>
      </w:r>
      <w:r w:rsidRPr="00061526">
        <w:rPr>
          <w:color w:val="000000"/>
        </w:rPr>
        <w:t>’nın (T</w:t>
      </w:r>
      <w:r w:rsidRPr="00061526">
        <w:rPr>
          <w:color w:val="000000"/>
          <w:lang w:val="tr-TR"/>
        </w:rPr>
        <w:t>.</w:t>
      </w:r>
      <w:r w:rsidRPr="00061526">
        <w:rPr>
          <w:color w:val="000000"/>
        </w:rPr>
        <w:t>C</w:t>
      </w:r>
      <w:r w:rsidRPr="00061526">
        <w:rPr>
          <w:color w:val="000000"/>
          <w:lang w:val="tr-TR"/>
        </w:rPr>
        <w:t>.</w:t>
      </w:r>
      <w:r w:rsidRPr="00061526">
        <w:rPr>
          <w:color w:val="000000"/>
        </w:rPr>
        <w:t xml:space="preserve"> Kimlik N</w:t>
      </w:r>
      <w:r w:rsidRPr="00061526">
        <w:rPr>
          <w:color w:val="000000"/>
          <w:lang w:val="tr-TR"/>
        </w:rPr>
        <w:t>o: …</w:t>
      </w:r>
      <w:r w:rsidRPr="00061526">
        <w:rPr>
          <w:color w:val="000000"/>
        </w:rPr>
        <w:t>) mirasçıları arasında yer almaktadır. Ayrıca veraset ilamında müvekkil ile birlikte yer alan diğer mirasçılar yukarıda davalı olarak gösterilmiştir.</w:t>
      </w: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061526">
        <w:rPr>
          <w:b/>
          <w:bCs/>
          <w:color w:val="000000"/>
        </w:rPr>
        <w:t>2</w:t>
      </w:r>
      <w:r w:rsidRPr="00061526">
        <w:rPr>
          <w:b/>
          <w:bCs/>
          <w:color w:val="000000"/>
          <w:lang w:val="tr-TR"/>
        </w:rPr>
        <w:t>.</w:t>
      </w:r>
      <w:r w:rsidRPr="00061526">
        <w:rPr>
          <w:color w:val="000000"/>
        </w:rPr>
        <w:t xml:space="preserve"> Muris tarafından mirasçılarına </w:t>
      </w:r>
      <w:r w:rsidRPr="00061526">
        <w:rPr>
          <w:color w:val="000000"/>
          <w:lang w:val="tr-TR"/>
        </w:rPr>
        <w:t>……</w:t>
      </w:r>
      <w:r w:rsidRPr="00061526">
        <w:rPr>
          <w:color w:val="000000"/>
        </w:rPr>
        <w:t xml:space="preserve"> </w:t>
      </w:r>
      <w:r w:rsidRPr="00061526">
        <w:rPr>
          <w:color w:val="000000"/>
          <w:lang w:val="tr-TR"/>
        </w:rPr>
        <w:t>i</w:t>
      </w:r>
      <w:r w:rsidRPr="00061526">
        <w:rPr>
          <w:color w:val="000000"/>
        </w:rPr>
        <w:t xml:space="preserve">li, </w:t>
      </w:r>
      <w:r w:rsidRPr="00061526">
        <w:rPr>
          <w:color w:val="000000"/>
          <w:lang w:val="tr-TR"/>
        </w:rPr>
        <w:t>……</w:t>
      </w:r>
      <w:r w:rsidRPr="00061526">
        <w:rPr>
          <w:color w:val="000000"/>
        </w:rPr>
        <w:t xml:space="preserve"> </w:t>
      </w:r>
      <w:r w:rsidRPr="00061526">
        <w:rPr>
          <w:color w:val="000000"/>
          <w:lang w:val="tr-TR"/>
        </w:rPr>
        <w:t>i</w:t>
      </w:r>
      <w:r w:rsidRPr="00061526">
        <w:rPr>
          <w:color w:val="000000"/>
        </w:rPr>
        <w:t xml:space="preserve">lçesi, </w:t>
      </w:r>
      <w:r w:rsidRPr="00061526">
        <w:rPr>
          <w:color w:val="000000"/>
          <w:lang w:val="tr-TR"/>
        </w:rPr>
        <w:t>……</w:t>
      </w:r>
      <w:r w:rsidRPr="00061526">
        <w:rPr>
          <w:color w:val="000000"/>
        </w:rPr>
        <w:t xml:space="preserve"> Mahallesi, </w:t>
      </w:r>
      <w:r w:rsidRPr="00061526">
        <w:rPr>
          <w:color w:val="000000"/>
          <w:lang w:val="tr-TR"/>
        </w:rPr>
        <w:t>….</w:t>
      </w:r>
      <w:r w:rsidRPr="00061526">
        <w:rPr>
          <w:color w:val="000000"/>
        </w:rPr>
        <w:t xml:space="preserve"> ada, </w:t>
      </w:r>
      <w:r w:rsidRPr="00061526">
        <w:rPr>
          <w:color w:val="000000"/>
          <w:lang w:val="tr-TR"/>
        </w:rPr>
        <w:t>….</w:t>
      </w:r>
      <w:r w:rsidRPr="00061526">
        <w:rPr>
          <w:color w:val="000000"/>
        </w:rPr>
        <w:t xml:space="preserve"> </w:t>
      </w:r>
      <w:r w:rsidRPr="00061526">
        <w:rPr>
          <w:color w:val="000000"/>
          <w:lang w:val="tr-TR"/>
        </w:rPr>
        <w:t>p</w:t>
      </w:r>
      <w:r w:rsidRPr="00061526">
        <w:rPr>
          <w:color w:val="000000"/>
        </w:rPr>
        <w:t>arsel</w:t>
      </w:r>
      <w:r w:rsidRPr="00061526">
        <w:rPr>
          <w:color w:val="000000"/>
          <w:lang w:val="tr-TR"/>
        </w:rPr>
        <w:t xml:space="preserve"> </w:t>
      </w:r>
      <w:r w:rsidRPr="00061526">
        <w:rPr>
          <w:color w:val="000000"/>
        </w:rPr>
        <w:t>sayılı arsa niteliğindeki taşınmaz miras olarak kalmıştır. İlgili taşınmaz miras işleminden dolayı tapuda mirasçılar adına müştereken kayıtlı bulunmaktadır.</w:t>
      </w: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061526">
        <w:rPr>
          <w:b/>
          <w:bCs/>
          <w:color w:val="000000"/>
        </w:rPr>
        <w:t>3</w:t>
      </w:r>
      <w:r w:rsidRPr="00061526">
        <w:rPr>
          <w:b/>
          <w:bCs/>
          <w:color w:val="000000"/>
          <w:lang w:val="tr-TR"/>
        </w:rPr>
        <w:t>.</w:t>
      </w:r>
      <w:r w:rsidRPr="00061526">
        <w:rPr>
          <w:color w:val="000000"/>
          <w:lang w:val="tr-TR"/>
        </w:rPr>
        <w:t xml:space="preserve"> </w:t>
      </w:r>
      <w:r w:rsidRPr="00061526">
        <w:rPr>
          <w:color w:val="000000"/>
        </w:rPr>
        <w:t xml:space="preserve">Mirasçıların anlaşarak taşınmazı paylaşma imkanları bulunmamaktadır. </w:t>
      </w:r>
      <w:r w:rsidRPr="00061526">
        <w:rPr>
          <w:color w:val="000000"/>
          <w:lang w:val="tr-TR"/>
        </w:rPr>
        <w:t>Öte yandan,</w:t>
      </w:r>
      <w:r w:rsidRPr="00061526">
        <w:rPr>
          <w:color w:val="000000"/>
        </w:rPr>
        <w:t xml:space="preserve"> söz konusu taşınmazın </w:t>
      </w:r>
      <w:r w:rsidRPr="00061526">
        <w:rPr>
          <w:color w:val="000000"/>
          <w:lang w:val="tr-TR"/>
        </w:rPr>
        <w:t>t</w:t>
      </w:r>
      <w:r w:rsidRPr="00061526">
        <w:rPr>
          <w:color w:val="000000"/>
        </w:rPr>
        <w:t>apuda kayıtlı mirasçılara payları oranında aynen taksimi de mümkün değildir.</w:t>
      </w: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061526">
        <w:rPr>
          <w:b/>
          <w:bCs/>
          <w:color w:val="000000"/>
        </w:rPr>
        <w:t>4</w:t>
      </w:r>
      <w:r w:rsidRPr="00061526">
        <w:rPr>
          <w:b/>
          <w:bCs/>
          <w:color w:val="000000"/>
          <w:lang w:val="tr-TR"/>
        </w:rPr>
        <w:t>.</w:t>
      </w:r>
      <w:r w:rsidRPr="00061526">
        <w:rPr>
          <w:color w:val="000000"/>
          <w:lang w:val="tr-TR"/>
        </w:rPr>
        <w:t xml:space="preserve"> </w:t>
      </w:r>
      <w:r w:rsidRPr="00061526">
        <w:rPr>
          <w:color w:val="000000"/>
        </w:rPr>
        <w:t>Yukarıda açıklanan nedenlerle ilgili taşınmazın satılarak paraya çevrilmesini, mirasçılara ve belediyeye payları oranında paylaşım yapılmasını talep etme zorunluluğumuz hasıl olmuştur.</w:t>
      </w: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1526">
        <w:rPr>
          <w:rStyle w:val="Gl"/>
          <w:color w:val="000000"/>
        </w:rPr>
        <w:t>HUKUKİ NEDENLER: </w:t>
      </w:r>
      <w:r w:rsidRPr="00061526">
        <w:rPr>
          <w:color w:val="000000"/>
        </w:rPr>
        <w:t> </w:t>
      </w:r>
      <w:r w:rsidRPr="00061526">
        <w:rPr>
          <w:color w:val="000000"/>
        </w:rPr>
        <w:fldChar w:fldCharType="begin"/>
      </w:r>
      <w:r w:rsidRPr="00061526">
        <w:rPr>
          <w:color w:val="000000"/>
        </w:rPr>
        <w:instrText xml:space="preserve"> HYPERLINK "https://www.mevzuat.gov.tr/MevzuatMetin/1.5.6100.pdf" \t "_blank" </w:instrText>
      </w:r>
      <w:r w:rsidRPr="00061526">
        <w:rPr>
          <w:color w:val="000000"/>
        </w:rPr>
        <w:fldChar w:fldCharType="separate"/>
      </w:r>
      <w:r w:rsidRPr="00061526">
        <w:rPr>
          <w:rStyle w:val="Kpr"/>
          <w:color w:val="000000"/>
          <w:u w:val="none"/>
        </w:rPr>
        <w:t>HMK</w:t>
      </w:r>
      <w:r w:rsidRPr="00061526">
        <w:rPr>
          <w:color w:val="000000"/>
        </w:rPr>
        <w:fldChar w:fldCharType="end"/>
      </w:r>
      <w:r w:rsidRPr="00061526">
        <w:rPr>
          <w:color w:val="000000"/>
        </w:rPr>
        <w:t>, </w:t>
      </w:r>
      <w:r w:rsidRPr="00061526">
        <w:rPr>
          <w:color w:val="000000"/>
        </w:rPr>
        <w:fldChar w:fldCharType="begin"/>
      </w:r>
      <w:r w:rsidRPr="00061526">
        <w:rPr>
          <w:color w:val="000000"/>
        </w:rPr>
        <w:instrText xml:space="preserve"> HYPERLINK "https://www.mevzuat.gov.tr/MevzuatMetin/1.5.4721.pdf" \t "_blank" </w:instrText>
      </w:r>
      <w:r w:rsidRPr="00061526">
        <w:rPr>
          <w:color w:val="000000"/>
        </w:rPr>
        <w:fldChar w:fldCharType="separate"/>
      </w:r>
      <w:r w:rsidRPr="00061526">
        <w:rPr>
          <w:rStyle w:val="Kpr"/>
          <w:color w:val="000000"/>
          <w:u w:val="none"/>
        </w:rPr>
        <w:t>TMK</w:t>
      </w:r>
      <w:r w:rsidRPr="00061526">
        <w:rPr>
          <w:color w:val="000000"/>
        </w:rPr>
        <w:fldChar w:fldCharType="end"/>
      </w:r>
      <w:r w:rsidRPr="00061526">
        <w:rPr>
          <w:color w:val="000000"/>
        </w:rPr>
        <w:t> ve ilgili yasal mevzuat.</w:t>
      </w: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1526">
        <w:rPr>
          <w:rStyle w:val="Gl"/>
          <w:color w:val="000000"/>
        </w:rPr>
        <w:t>HUKUKİ DELİLER:</w:t>
      </w:r>
      <w:r w:rsidRPr="00061526">
        <w:rPr>
          <w:color w:val="000000"/>
        </w:rPr>
        <w:t> Veraset ilamı, </w:t>
      </w:r>
      <w:r w:rsidRPr="00061526">
        <w:rPr>
          <w:color w:val="000000"/>
          <w:lang w:val="tr-TR"/>
        </w:rPr>
        <w:t>mahkeme kararı</w:t>
      </w:r>
      <w:r w:rsidRPr="00061526">
        <w:rPr>
          <w:color w:val="000000"/>
        </w:rPr>
        <w:t xml:space="preserve">, </w:t>
      </w:r>
      <w:r w:rsidRPr="00061526">
        <w:rPr>
          <w:color w:val="000000"/>
          <w:lang w:val="tr-TR"/>
        </w:rPr>
        <w:t>t</w:t>
      </w:r>
      <w:r w:rsidRPr="00061526">
        <w:rPr>
          <w:color w:val="000000"/>
        </w:rPr>
        <w:t>apu kayıtları, keşif, bilirkişi incelemesi, tanık beyanları</w:t>
      </w:r>
      <w:r w:rsidRPr="00061526">
        <w:rPr>
          <w:color w:val="000000"/>
          <w:lang w:val="tr-TR"/>
        </w:rPr>
        <w:t xml:space="preserve"> ve </w:t>
      </w:r>
      <w:r w:rsidRPr="00061526">
        <w:rPr>
          <w:color w:val="000000"/>
        </w:rPr>
        <w:t>sair</w:t>
      </w:r>
      <w:r w:rsidRPr="00061526">
        <w:rPr>
          <w:color w:val="000000"/>
          <w:lang w:val="tr-TR"/>
        </w:rPr>
        <w:t xml:space="preserve"> her türlü</w:t>
      </w:r>
      <w:r w:rsidRPr="00061526">
        <w:rPr>
          <w:color w:val="000000"/>
        </w:rPr>
        <w:t xml:space="preserve"> yasal delil.</w:t>
      </w:r>
    </w:p>
    <w:p w:rsidR="00061526" w:rsidRPr="001A38B1" w:rsidRDefault="00061526" w:rsidP="001A38B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1526">
        <w:rPr>
          <w:rStyle w:val="Gl"/>
          <w:color w:val="000000"/>
        </w:rPr>
        <w:t>SONUÇ ve İSTEM:</w:t>
      </w:r>
      <w:r w:rsidRPr="00061526">
        <w:rPr>
          <w:color w:val="000000"/>
        </w:rPr>
        <w:t xml:space="preserve"> Yukarıda izah </w:t>
      </w:r>
      <w:r w:rsidRPr="00061526">
        <w:rPr>
          <w:color w:val="000000"/>
          <w:lang w:val="tr-TR"/>
        </w:rPr>
        <w:t>edilen</w:t>
      </w:r>
      <w:r w:rsidRPr="00061526">
        <w:rPr>
          <w:color w:val="000000"/>
        </w:rPr>
        <w:t xml:space="preserve"> nedenlerle</w:t>
      </w:r>
      <w:r w:rsidRPr="00061526">
        <w:rPr>
          <w:color w:val="000000"/>
          <w:lang w:val="tr-TR"/>
        </w:rPr>
        <w:t>; ……</w:t>
      </w:r>
      <w:r w:rsidRPr="00061526">
        <w:rPr>
          <w:color w:val="000000"/>
        </w:rPr>
        <w:t xml:space="preserve"> </w:t>
      </w:r>
      <w:r w:rsidRPr="00061526">
        <w:rPr>
          <w:color w:val="000000"/>
          <w:lang w:val="tr-TR"/>
        </w:rPr>
        <w:t>i</w:t>
      </w:r>
      <w:r w:rsidRPr="00061526">
        <w:rPr>
          <w:color w:val="000000"/>
        </w:rPr>
        <w:t xml:space="preserve">li, </w:t>
      </w:r>
      <w:r w:rsidRPr="00061526">
        <w:rPr>
          <w:color w:val="000000"/>
          <w:lang w:val="tr-TR"/>
        </w:rPr>
        <w:t>……</w:t>
      </w:r>
      <w:r w:rsidRPr="00061526">
        <w:rPr>
          <w:color w:val="000000"/>
        </w:rPr>
        <w:t xml:space="preserve"> </w:t>
      </w:r>
      <w:r w:rsidRPr="00061526">
        <w:rPr>
          <w:color w:val="000000"/>
          <w:lang w:val="tr-TR"/>
        </w:rPr>
        <w:t>i</w:t>
      </w:r>
      <w:r w:rsidRPr="00061526">
        <w:rPr>
          <w:color w:val="000000"/>
        </w:rPr>
        <w:t xml:space="preserve">lçesi, </w:t>
      </w:r>
      <w:r w:rsidRPr="00061526">
        <w:rPr>
          <w:color w:val="000000"/>
          <w:lang w:val="tr-TR"/>
        </w:rPr>
        <w:t>……</w:t>
      </w:r>
      <w:r w:rsidRPr="00061526">
        <w:rPr>
          <w:color w:val="000000"/>
        </w:rPr>
        <w:t xml:space="preserve"> Mahallesi, </w:t>
      </w:r>
      <w:r w:rsidRPr="00061526">
        <w:rPr>
          <w:color w:val="000000"/>
          <w:lang w:val="tr-TR"/>
        </w:rPr>
        <w:t>….</w:t>
      </w:r>
      <w:r w:rsidRPr="00061526">
        <w:rPr>
          <w:color w:val="000000"/>
        </w:rPr>
        <w:t xml:space="preserve"> ada, </w:t>
      </w:r>
      <w:r w:rsidRPr="00061526">
        <w:rPr>
          <w:color w:val="000000"/>
          <w:lang w:val="tr-TR"/>
        </w:rPr>
        <w:t>….</w:t>
      </w:r>
      <w:r w:rsidRPr="00061526">
        <w:rPr>
          <w:color w:val="000000"/>
        </w:rPr>
        <w:t xml:space="preserve"> Parsel</w:t>
      </w:r>
      <w:r w:rsidRPr="00061526">
        <w:rPr>
          <w:color w:val="000000"/>
          <w:lang w:val="tr-TR"/>
        </w:rPr>
        <w:t xml:space="preserve"> </w:t>
      </w:r>
      <w:r w:rsidRPr="00061526">
        <w:rPr>
          <w:color w:val="000000"/>
        </w:rPr>
        <w:t>sayılı arsa niteliğindeki</w:t>
      </w:r>
      <w:r w:rsidRPr="00061526">
        <w:rPr>
          <w:color w:val="000000"/>
          <w:lang w:val="tr-TR"/>
        </w:rPr>
        <w:t xml:space="preserve"> </w:t>
      </w:r>
      <w:r w:rsidRPr="00061526">
        <w:rPr>
          <w:color w:val="000000"/>
        </w:rPr>
        <w:t>taşınmazda bulunan ortaklığın satış suretiyle giderilmesini</w:t>
      </w:r>
      <w:r w:rsidRPr="00061526">
        <w:rPr>
          <w:color w:val="000000"/>
          <w:lang w:val="tr-TR"/>
        </w:rPr>
        <w:t xml:space="preserve"> ve y</w:t>
      </w:r>
      <w:r w:rsidRPr="00061526">
        <w:rPr>
          <w:color w:val="000000"/>
        </w:rPr>
        <w:t>argılama giderler</w:t>
      </w:r>
      <w:r w:rsidRPr="00061526">
        <w:rPr>
          <w:color w:val="000000"/>
          <w:lang w:val="tr-TR"/>
        </w:rPr>
        <w:t>inin</w:t>
      </w:r>
      <w:r w:rsidRPr="00061526">
        <w:rPr>
          <w:color w:val="000000"/>
        </w:rPr>
        <w:t xml:space="preserve"> payları oranında hissedarlara yükletilmesini </w:t>
      </w:r>
      <w:r w:rsidRPr="00061526">
        <w:rPr>
          <w:color w:val="000000"/>
          <w:lang w:val="tr-TR"/>
        </w:rPr>
        <w:t>saygılarımla arz</w:t>
      </w:r>
      <w:r w:rsidRPr="00061526">
        <w:rPr>
          <w:color w:val="000000"/>
        </w:rPr>
        <w:t xml:space="preserve"> ederi</w:t>
      </w:r>
      <w:r w:rsidRPr="00061526">
        <w:rPr>
          <w:color w:val="000000"/>
          <w:lang w:val="tr-TR"/>
        </w:rPr>
        <w:t>m</w:t>
      </w:r>
      <w:r w:rsidRPr="00061526">
        <w:rPr>
          <w:color w:val="000000"/>
        </w:rPr>
        <w:t>.</w:t>
      </w:r>
      <w:r w:rsidRPr="00061526">
        <w:rPr>
          <w:color w:val="000000"/>
          <w:lang w:val="tr-TR"/>
        </w:rPr>
        <w:t xml:space="preserve"> …</w:t>
      </w:r>
      <w:r w:rsidRPr="00061526">
        <w:rPr>
          <w:color w:val="000000"/>
        </w:rPr>
        <w:t>/</w:t>
      </w:r>
      <w:r w:rsidRPr="00061526">
        <w:rPr>
          <w:color w:val="000000"/>
          <w:lang w:val="tr-TR"/>
        </w:rPr>
        <w:t>…</w:t>
      </w:r>
      <w:r w:rsidRPr="00061526">
        <w:rPr>
          <w:color w:val="000000"/>
        </w:rPr>
        <w:t>/</w:t>
      </w:r>
      <w:r w:rsidRPr="00061526">
        <w:rPr>
          <w:color w:val="000000"/>
          <w:lang w:val="tr-TR"/>
        </w:rPr>
        <w:t>….</w:t>
      </w:r>
    </w:p>
    <w:p w:rsidR="001A38B1" w:rsidRDefault="001A38B1" w:rsidP="0006152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lang w:val="tr-TR"/>
        </w:rPr>
      </w:pP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lang w:val="tr-TR"/>
        </w:rPr>
      </w:pPr>
      <w:r w:rsidRPr="00061526">
        <w:rPr>
          <w:color w:val="000000"/>
          <w:lang w:val="tr-TR"/>
        </w:rPr>
        <w:t>İmza</w:t>
      </w:r>
    </w:p>
    <w:p w:rsidR="00061526" w:rsidRPr="00061526" w:rsidRDefault="00061526" w:rsidP="0006152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lang w:val="tr-TR"/>
        </w:rPr>
      </w:pPr>
      <w:r w:rsidRPr="00061526">
        <w:rPr>
          <w:color w:val="000000"/>
          <w:lang w:val="tr-TR"/>
        </w:rPr>
        <w:t xml:space="preserve">Davacı Ad </w:t>
      </w:r>
      <w:proofErr w:type="spellStart"/>
      <w:r w:rsidRPr="00061526">
        <w:rPr>
          <w:color w:val="000000"/>
          <w:lang w:val="tr-TR"/>
        </w:rPr>
        <w:t>Soyad</w:t>
      </w:r>
      <w:proofErr w:type="spellEnd"/>
    </w:p>
    <w:sectPr w:rsidR="00061526" w:rsidRPr="00061526" w:rsidSect="001A38B1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526"/>
    <w:rsid w:val="00061526"/>
    <w:rsid w:val="001A38B1"/>
    <w:rsid w:val="00C1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702FF-EA01-4F37-AD4E-2ED95ACF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526"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152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061526"/>
    <w:rPr>
      <w:b/>
      <w:bCs/>
    </w:rPr>
  </w:style>
  <w:style w:type="character" w:styleId="Kpr">
    <w:name w:val="Hyperlink"/>
    <w:uiPriority w:val="99"/>
    <w:semiHidden/>
    <w:unhideWhenUsed/>
    <w:rsid w:val="0006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Links>
    <vt:vector size="12" baseType="variant">
      <vt:variant>
        <vt:i4>131153</vt:i4>
      </vt:variant>
      <vt:variant>
        <vt:i4>3</vt:i4>
      </vt:variant>
      <vt:variant>
        <vt:i4>0</vt:i4>
      </vt:variant>
      <vt:variant>
        <vt:i4>5</vt:i4>
      </vt:variant>
      <vt:variant>
        <vt:lpwstr>https://www.mevzuat.gov.tr/MevzuatMetin/1.5.4721.pdf</vt:lpwstr>
      </vt:variant>
      <vt:variant>
        <vt:lpwstr/>
      </vt:variant>
      <vt:variant>
        <vt:i4>327761</vt:i4>
      </vt:variant>
      <vt:variant>
        <vt:i4>0</vt:i4>
      </vt:variant>
      <vt:variant>
        <vt:i4>0</vt:i4>
      </vt:variant>
      <vt:variant>
        <vt:i4>5</vt:i4>
      </vt:variant>
      <vt:variant>
        <vt:lpwstr>https://www.mevzuat.gov.tr/MevzuatMetin/1.5.6100.pdf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2025-05-25T16:36:00Z</dcterms:created>
  <dcterms:modified xsi:type="dcterms:W3CDTF">2025-05-25T16:36:00Z</dcterms:modified>
</cp:coreProperties>
</file>