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 KULLANMA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Sahip olduğu hisse adedi ve tutarı: (Şirketler için)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yetki vermektedir: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.................. (Toplantı Adı/Şirket Unvanı) ........../........../.......... tarihinde saat ..........'da .................. adresinde yapılacak olan toplantıda kendisini temsil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gündemdeki tüm maddeler hakkında görüş bildirmek,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Gündemdeki maddelerle ilgili önerilerde bulunmak,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alınacak kararlara katılmak ve oy kullanmak,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hak ve menfaatlerini korumak amacıyla her türlü işlemi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düzenlenmiş olup, sadece yukarıda belirtilen toplantı için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................. noterliğinde düzenlenmiştir.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format olup, katılacağınız toplantı veya şirketin özel durumuna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kurum ve kuruluşlar, toplantıya katılım için belirli bir vekaletname formatı talep edebilir. Bu nedenle, önceden ilgili kurum/kuruluşun talimatlarını kontrol etmeniz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Genel Kurulları:</w:t>
      </w:r>
      <w:r w:rsidDel="00000000" w:rsidR="00000000" w:rsidRPr="00000000">
        <w:rPr>
          <w:color w:val="1f1f1f"/>
          <w:rtl w:val="0"/>
        </w:rPr>
        <w:t xml:space="preserve"> Limited ve anonim şirketlerde genel kurul toplantılarına katılım için noter onaylı vekaletname zorunludur.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Apartman/Site Yönetim Toplantıları:</w:t>
      </w:r>
      <w:r w:rsidDel="00000000" w:rsidR="00000000" w:rsidRPr="00000000">
        <w:rPr>
          <w:color w:val="1f1f1f"/>
          <w:rtl w:val="0"/>
        </w:rPr>
        <w:t xml:space="preserve"> Genellikle noter onayı gerekmese de, apartman/site yönetiminin belirlediği bir vekaletname formu kullanılabilir.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Toplantılar:</w:t>
      </w:r>
      <w:r w:rsidDel="00000000" w:rsidR="00000000" w:rsidRPr="00000000">
        <w:rPr>
          <w:color w:val="1f1f1f"/>
          <w:rtl w:val="0"/>
        </w:rPr>
        <w:t xml:space="preserve"> Kooperatifler, dernekler gibi diğer kuruluşların toplantılarına katılım için vekaletname şartları, ilgili kuruluşun tüzüğüne veya yönetmeliğine göre değişiklik gösterebilir.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