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PATENT İHLALİ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(Patent Sahibinin Adı, Soyadı/Unvanı,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(İhlal Edenin Adı, Soyadı/Unvanı,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(Patent Numarası) numaralı patentin ihlali.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(Patent Sahibinin Adı, Soyadı/Unvanı) olarak, (Patent Tarihi) tarihinde (Patent Numarası) numarası ile tescil edilmiş (Patent Konusu) başlıklı patentimin sahibiyim.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tarafınızın (İhlal Eden Ürün/Yöntem) ürününü/yöntemini ürettiğini/kullandığını/sattığını/ithal ettiğini tespit ettim. Bu ürün/yöntem, patentimin kapsamına girmekte ve patentimi ihlal etmektedir.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551 Sayılı Patent Haklarının Korunması Hakkında Kanun Hükmünde Kararname'nin ("KHK") ilgili maddeleri uyarınca, patent sahibinin hakları ihlal edildiğinde, ihlal eden kişi veya kuruluşa karşı dava açma hakkı bulunmaktadır.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(İhlal Eden Ürün/Yöntem) ürününün/yönteminin üretimine, kullanımına, satışına ve ithalatına derhal son verilmesini,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İhlal nedeniyle uğradığım zararın tazmin edilmesini,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patent ihlali nedeniyle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Soyadınız/Unvanınız)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patent numarasını, tarihini ve konusunu doğru ve eksiksiz olarak belirtmeniz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 eden ürün veya yöntemi ayrıntılı olarak açıklamanız ve patentinizin hangi unsurlarını ihlal ettiğini belirtmeniz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ilişkin elinizde belge ve kanıt varsa (örneğin, ürün fotoğrafları, teknik raporlar, bilirkişi raporları vb.), bunları ihtarnameye eklemeniz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551 Sayılı KHK, patent haklarının korunmasına ilişkin hükümleri düzenlemektedir.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Patent ihlali, patent sahibinin izni olmadan patentli bir ürünün veya yöntemin üretilmesi, kullanılması, satılması veya ithal edilmesi anlamına gelir.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Patent ihlali durumunda, patent sahibi ihlal eden kişi veya kuruluşa karşı dava açabilir ve zararının tazminini talep edebilir.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Patent ihlali davaları, Fikri ve Sınai Haklar Hukuk Mahkemeleri'nde görülür.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