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UYARI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(İşyerinin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 Konusu:</w:t>
      </w:r>
      <w:r w:rsidDel="00000000" w:rsidR="00000000" w:rsidRPr="00000000">
        <w:rPr>
          <w:color w:val="1f1f1f"/>
          <w:rtl w:val="0"/>
        </w:rPr>
        <w:t xml:space="preserve"> (Uyarı nedeni açık ve net bir şekilde belirtilir. Örneğin: "İşe geç gelme", "Görev ihmali", "İş arkadaşlarına karşı uygunsuz davranış", "Performans düşüklüğü" vb.)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 Nedeni: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(Personelin hangi davranışı veya ihmali nedeniyle uyarıldığı ayrıntılı bir şekilde açıklanır. Olayın tarihi, saati, yeri ve tanıkları varsa bilgileri belirtilir.)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Personelin İfadesi: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(Personele söz hakkı verilir ve beyanı aynen yazılır.)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 ve Beklentiler: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(Personelden beklenen davranış değişikliği ve performans iyileştirmesi konusunda açık ve net beklentiler belirtilir. Uyarının tekrarı halinde uygulanacak disiplin cezaları hakkında bilgi verilir.)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(İnsan Kaynakları Yetkilisi veya Birim Amiri)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İmzası: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(Personel, tutanakta yer alan bilgileri okuyup anladığını ve imzaladığını beyan eder.)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4857 sayılı İş Kanunu ve ilgili mevzuat hükümleri çerçevesinde düzenlenmiştir.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Personel, bu tutanağa karşı işverene veya ilgili kurumlara itirazda bulunabilir.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belgeler, tutanaklar, raporlar vb.)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