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Quick Sigorta Değer Kaybı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Quick Sigorta A.Ş.</w:t>
      </w:r>
      <w:r w:rsidDel="00000000" w:rsidR="00000000" w:rsidRPr="00000000">
        <w:rPr>
          <w:color w:val="1f1f1f"/>
          <w:rtl w:val="0"/>
        </w:rPr>
        <w:t xml:space="preserve"> </w:t>
      </w:r>
      <w:r w:rsidDel="00000000" w:rsidR="00000000" w:rsidRPr="00000000">
        <w:rPr>
          <w:b w:val="1"/>
          <w:color w:val="1f1f1f"/>
          <w:rtl w:val="0"/>
        </w:rPr>
        <w:t xml:space="preserve">[Şube Adı]</w:t>
      </w:r>
      <w:r w:rsidDel="00000000" w:rsidR="00000000" w:rsidRPr="00000000">
        <w:rPr>
          <w:color w:val="1f1f1f"/>
          <w:rtl w:val="0"/>
        </w:rPr>
        <w:t xml:space="preserve"> </w:t>
      </w:r>
      <w:r w:rsidDel="00000000" w:rsidR="00000000" w:rsidRPr="00000000">
        <w:rPr>
          <w:b w:val="1"/>
          <w:color w:val="1f1f1f"/>
          <w:rtl w:val="0"/>
        </w:rPr>
        <w:t xml:space="preserve">[Şube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Değer Kaybı Tazmin Talebi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[Poliçe No]:</w:t>
      </w:r>
      <w:r w:rsidDel="00000000" w:rsidR="00000000" w:rsidRPr="00000000">
        <w:rPr>
          <w:color w:val="1f1f1f"/>
          <w:rtl w:val="0"/>
        </w:rPr>
        <w:t xml:space="preserve"> </w:t>
      </w:r>
      <w:r w:rsidDel="00000000" w:rsidR="00000000" w:rsidRPr="00000000">
        <w:rPr>
          <w:b w:val="1"/>
          <w:color w:val="1f1f1f"/>
          <w:rtl w:val="0"/>
        </w:rPr>
        <w:t xml:space="preserve">[Hasar Dosya No]:</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[Hasar Kayıt No] numaralı hasar dosyası ile aracımın [Hasar Sebebi] sonucu hasar gördüğünü ve bu hasardan dolayı aracımda değer kaybı oluştuğunu bildirmek isterim.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 Bilgileri:</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Hasar Kayıt No:</w:t>
      </w:r>
      <w:r w:rsidDel="00000000" w:rsidR="00000000" w:rsidRPr="00000000">
        <w:rPr>
          <w:color w:val="1f1f1f"/>
          <w:rtl w:val="0"/>
        </w:rPr>
        <w:t xml:space="preserve"> [Hasar Kayıt No]</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Hasar Tarihi:</w:t>
      </w:r>
      <w:r w:rsidDel="00000000" w:rsidR="00000000" w:rsidRPr="00000000">
        <w:rPr>
          <w:color w:val="1f1f1f"/>
          <w:rtl w:val="0"/>
        </w:rPr>
        <w:t xml:space="preserve"> [Tarih]</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Hasar Sebebi:</w:t>
      </w:r>
      <w:r w:rsidDel="00000000" w:rsidR="00000000" w:rsidRPr="00000000">
        <w:rPr>
          <w:color w:val="1f1f1f"/>
          <w:rtl w:val="0"/>
        </w:rPr>
        <w:t xml:space="preserve"> [Hasar Sebebi]</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Hasar Tarafı:</w:t>
      </w:r>
      <w:r w:rsidDel="00000000" w:rsidR="00000000" w:rsidRPr="00000000">
        <w:rPr>
          <w:color w:val="1f1f1f"/>
          <w:rtl w:val="0"/>
        </w:rPr>
        <w:t xml:space="preserve"> [Hasar Tarafı]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Değer Kaybı Talebim: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hasardan dolayı aracımda oluşan değer kaybının tazmin edilmesini talep ediyorum. Bağımsız ekspertiz kuruluşu tarafından tespit edilen değer kaybı bedeli [Değer Kaybı Bedeli] TL'dir.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Bağımsız Ekspertiz Raporu (Kopyası)</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Kayıt Tutanağı (Kopyası)</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Polis Tutanağı (Kopyası)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Değer kaybı tazmin talebimin değerlendirilerek, hasardan dolayı aracımda oluşan değer kaybının en kısa sürede tarafıma ödenmesini rica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Quick Sigorta'nın değer kaybı tazmin prosedürüne göre değişiklik yapabilirsiniz.</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belgeleri eklemeyi unutmayın.</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Quick Sigorta değer kaybı dilekçesi, trafik kazası sonucu aracınızda oluşan değer kaybının tazmin edilmesi için önemli bir adımdır. Bu dilekçede, hasar bilgilerinizi, değer kaybı talebinizi ve gerekli belgeleri ekleyerek talebinizi açık ve net bir şekilde belirtiniz.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Quick Sigorta değer kaybı dilekçesi yazmanıza yardımcı olmuştur.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Öneriler: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Quick Sigorta şubesine bizzat elden teslim edebilirsiniz veya posta yoluyla gönderebilirsiniz.</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kopyasını kendiniz için saklayın.</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Değer kaybı tazmin talebinizle ilgili bir gelişme olursa Quick Sigorta şubesinden haberdar edilebilirsiniz.</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bilgilendirme amaçlıdır ve herhangi bir yasal tavsiye niteliği taşımamaktadır.</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Quick Sigorta değer kaybı tazmin işlemleri ve gerekli belgeler ile ilgili en güncel ve doğru bilgi için lütfen Quick Sigorta'nın internet sitesini ziyaret ediniz veya en yakın Quick Sigorta şubesine başvurunuz.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