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Quick Sigorta İtiraz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Quick Sigorta A.Ş.</w:t>
      </w:r>
      <w:r w:rsidDel="00000000" w:rsidR="00000000" w:rsidRPr="00000000">
        <w:rPr>
          <w:color w:val="1f1f1f"/>
          <w:rtl w:val="0"/>
        </w:rPr>
        <w:t xml:space="preserve"> </w:t>
      </w:r>
      <w:r w:rsidDel="00000000" w:rsidR="00000000" w:rsidRPr="00000000">
        <w:rPr>
          <w:b w:val="1"/>
          <w:color w:val="1f1f1f"/>
          <w:rtl w:val="0"/>
        </w:rPr>
        <w:t xml:space="preserve">[Şube Adı]</w:t>
      </w:r>
      <w:r w:rsidDel="00000000" w:rsidR="00000000" w:rsidRPr="00000000">
        <w:rPr>
          <w:color w:val="1f1f1f"/>
          <w:rtl w:val="0"/>
        </w:rPr>
        <w:t xml:space="preserve"> </w:t>
      </w:r>
      <w:r w:rsidDel="00000000" w:rsidR="00000000" w:rsidRPr="00000000">
        <w:rPr>
          <w:b w:val="1"/>
          <w:color w:val="1f1f1f"/>
          <w:rtl w:val="0"/>
        </w:rPr>
        <w:t xml:space="preserve">[Şube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Hasar Dosyası No: [Hasar Dosya No] İtiraz Dilekçesi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[Poliçe No]: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[Hasar Kayıt No] numaralı hasar dosyası ile aracımın [Hasar Sebebi] sonucu hasar gördüğünü ve bu hasardan dolayı [Kusur Oranı] oranında kusurlu olduğuma dair Quick Sigorta'nın kararına itiraz ediyorum.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İtiraz Gerekçem: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Quick Sigorta tarafından [Tarih] tarihinde tarafıma tebliğ edilen hasar dosyası kararında, kaza sonrası oluşan hasardan dolayı [Kusur Oranı] oranında kusurlu olduğuma karar verilmiştir.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kaza anında [Kaza Anı Detayları] ve kaza sonrasında yapılan incelemeler sonucunda [Kusurunuzun Olmadığını Gösteren Detaylar]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Quick Sigorta tarafından verilen [Kusur Oranı] oranındaki kusur tespitine katılmıyor ve bu karara itiraz ediyorum.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Kaza Anı Görgü Tanığı Beyanı (Eğer Varsa)</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Kaza Anı Görüntüleri (Eğer Varsa)</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Trafik Kazası Tutanağı (Kopyası)</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Polis Tutanağı (Kopyası)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Hasar dosyamın yeniden değerlendirilerek, kusur oranımın [Kusur Oranınız] olarak düzeltilmesini ve buna göre tazminat ödemem yapılmasını rica ederim.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Quick Sigorta'nın itiraz prosedürüne göre değişiklik yapabilirsiniz.</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Quick Sigorta itiraz dilekçesi, trafik kazası sonucu hasarınızın değerlendirilmesine ve kusur oranınızın belirlenmesine itiraz etmenizi sağlar. Bu dilekçede, kaza anını ve itiraz gerekçenizi açık ve net bir şekilde belirterek, gerekli belgeleri de ekleyiniz.</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Quick Sigorta itiraz dilekçesi yazmanıza yardımcı olmuştur.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Quick Sigorta şubesine bizzat elden teslim edebilirsiniz veya posta yoluyla gönderebilirsiniz.</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kopyasını kendiniz için saklayın.</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İtiraz dilekçenizle ilgili bir gelişme olursa Quick Sigorta şubesinden haberdar edilebilirsiniz.</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bilgilendirme amaçlıdır ve herhangi bir yasal tavsiye niteliği taşımamaktadır.</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Quick Sigorta hasar itiraz işlemleri ve gerekli belgeler ile ilgili en güncel ve doğru bilgi için lütfen Quick Sigorta'nın internet sitesini ziyaret ediniz veya en yakın Quick Sigorta şubesine başvurunuz.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