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RAMAK KALA OLAY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04/07/2024 </w:t>
      </w:r>
      <w:r w:rsidDel="00000000" w:rsidR="00000000" w:rsidRPr="00000000">
        <w:rPr>
          <w:b w:val="1"/>
          <w:color w:val="1f1f1f"/>
          <w:rtl w:val="0"/>
        </w:rPr>
        <w:t xml:space="preserve">Saat:</w:t>
      </w:r>
      <w:r w:rsidDel="00000000" w:rsidR="00000000" w:rsidRPr="00000000">
        <w:rPr>
          <w:color w:val="1f1f1f"/>
          <w:rtl w:val="0"/>
        </w:rPr>
        <w:t xml:space="preserve"> 15:30 </w:t>
      </w:r>
      <w:r w:rsidDel="00000000" w:rsidR="00000000" w:rsidRPr="00000000">
        <w:rPr>
          <w:b w:val="1"/>
          <w:color w:val="1f1f1f"/>
          <w:rtl w:val="0"/>
        </w:rPr>
        <w:t xml:space="preserve">Yer/Bölüm:</w:t>
      </w:r>
      <w:r w:rsidDel="00000000" w:rsidR="00000000" w:rsidRPr="00000000">
        <w:rPr>
          <w:color w:val="1f1f1f"/>
          <w:rtl w:val="0"/>
        </w:rPr>
        <w:t xml:space="preserve"> [Olayın gerçekleştiği yer veya bölüm] (Örn: Üretim Atölyesi)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 Kişi(ler):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[Kişinin 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Sicil No/TC Kimlik No: [Sicil veya 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[Kişinin görevi]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Tanık(lar):</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[Tanığın adı soyadı]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Sicil No/TC Kimlik No: [Sicil veya TC kimlik numarası]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[Tanığın görevi]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nasıl gerçekleştiği, hangi ekipmanın veya malzemenin dahil olduğu, olayın nerede ve ne zaman meydana geldiği gibi ayrıntılı bir açıklama]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 Nedenleri: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neden veya nedenleri hakkında olası açıklamalar. İnsan hatası, ekipman arızası, prosedür eksikliği, çevresel faktörler vb. gibi olası nedenlerin belirtilmesi]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tekrarlanmasını önlemek için alınan veya alınması gereken önlemler. Ekipman bakımı, eğitim, prosedür güncellemeleri, güvenlik önlemlerinin artırılması gibi önlemlerin belirtilmesi]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[Olayla ilgili diğer önemli bilgiler. Fotoğraflar, çizimler, tanık ifadeleri gibi ek belgelerin belirtilmesi]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[Tutanak düzenleyenin adı soyadı]</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Onaylayan:</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[Onaylayan kişinin adı soyadı]</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Unvanı: [Onaylayan kişinin unvanı]</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tutanak, işyerinde meydana gelen ancak yaralanma veya hasara yol açmayan, ancak potansiyel olarak tehlikeli olabilecek olayları (ramak kala) belgelemek için kullanılır. Ramak kala olayların raporlanması, iş sağlığı ve güvenliği risklerinin belirlenmesi ve önlenmesi için önemlidir.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Ramak Kala Olayları:</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merdivenden düşme tehlikesi yaşaması ancak son anda tutunarak düşmeyi önlemesi</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Forkliftin devrilme tehlikesi geçirmesi ancak operatörün hızlı refleksleri sayesinde kazanın önlenmesi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Kimyasal maddenin dökülme tehlikesi yaşaması ancak güvenlik önlemleri sayesinde dökülmenin önlenmesi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 tutanak, işyerinizdeki özel duruma göre uyarlanabilir.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Çalışma ve Sosyal Güvenlik Bakanlığı:</w:t>
      </w:r>
      <w:r w:rsidDel="00000000" w:rsidR="00000000" w:rsidRPr="00000000">
        <w:rPr>
          <w:color w:val="1f1f1f"/>
          <w:rtl w:val="0"/>
        </w:rPr>
        <w:t xml:space="preserve"> </w:t>
      </w:r>
      <w:hyperlink r:id="rId6">
        <w:r w:rsidDel="00000000" w:rsidR="00000000" w:rsidRPr="00000000">
          <w:rPr>
            <w:color w:val="0b57d0"/>
            <w:u w:val="single"/>
            <w:rtl w:val="0"/>
          </w:rPr>
          <w:t xml:space="preserve">https://www.isgkutuphanesi.com/tr/details/is-kazasi-ve-ramak-kala-olay-raporu-0166.html</w:t>
        </w:r>
      </w:hyperlink>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İstanbul Teknik Üniversitesi Güvenli Yaşam Direktörlüğü:</w:t>
      </w:r>
      <w:r w:rsidDel="00000000" w:rsidR="00000000" w:rsidRPr="00000000">
        <w:rPr>
          <w:color w:val="1f1f1f"/>
          <w:rtl w:val="0"/>
        </w:rPr>
        <w:t xml:space="preserve"> </w:t>
      </w:r>
      <w:hyperlink r:id="rId7">
        <w:r w:rsidDel="00000000" w:rsidR="00000000" w:rsidRPr="00000000">
          <w:rPr>
            <w:color w:val="0b57d0"/>
            <w:u w:val="single"/>
            <w:rtl w:val="0"/>
          </w:rPr>
          <w:t xml:space="preserve">https://gidb.itu.edu.tr/docs/librariesprovider54/default-document-library/ramakkala-tehlike-bildirim-formu.docx?sfvrsn=17ecf33c_0</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tutanak size yardımcı olur. Başka sorularınız varsa, lütfen çekinmeden sorun.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sgkutuphanesi.com/tr/details/is-kazasi-ve-ramak-kala-olay-raporu-0166.html" TargetMode="External"/><Relationship Id="rId7" Type="http://schemas.openxmlformats.org/officeDocument/2006/relationships/hyperlink" Target="https://gidb.itu.edu.tr/docs/librariesprovider54/default-document-library/ramakkala-tehlike-bildirim-formu.docx?sfvrsn=17ecf33c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