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Resmi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[Alıcı 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[Dilekçenizin Konusu]**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[TC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Konusunu Açıklayınız]. Bu konuda [İsteğinizi/Talebinizi Açıklayınız].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[Dilekçenizin Konusuna İlişkin Gerekçelerinizi Açıklayınız].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Belgeleri Açıklayınız].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Belgelerin Listesi]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Gerekçeler doğrultusunda [İsteğinizi/Talebinizi Tekrar Açıklayınız].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dilekçenizin konusuna göre değişiklik yapabilirsiniz.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Dilekçenizi, ilgili kuruma elden teslim edebilir veya posta yoluyla gönderebilirsiniz.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yazarken, resmi bir dil kullanmaya ve dil bilgisi kurallarına dikkat etmeye özen gösterin.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kısa ve öz olması önemlidir.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gerekçelerinizi net ve açık bir şekilde ifade etmeye çalışın.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ekleyeceğiniz belgelerin güncel ve eksiksiz olduğundan emin olun.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Dilekçenizle ilgili herhangi bir sorunuz olursa, ilgili kurumdan bilgi alabilirsiniz.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