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Riskli Yapı Tespitine Karşı İptal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 Adı Soyadı] (Vekil varsa)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[Çevre, Şehircilik ve İklim Değişikliği İl Müdürlüğü 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Riskli Yapı Tespitine Karşı İptal Davası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I. Taraflar: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Soyadınız], [Adres] adresinde bulunan ve maliki olduğum [Kat No] katlı [Binanın Kullanım Amacı] binanın riskli yapı olarak tespit edilmesine karşı dava açan kişidir.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[Çevre, Şehircilik ve İklim Değişikliği İl Müdürlüğü], [Adres], riskli yapı tespit kararını veren idari kurumdur.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II. Davanın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idare tarafından [Tarih] tarihinde [Binanın Adresi] adresinde bulunan binanın riskli yapı olarak tespit edilmesine ilişkin [Karar No] nolu kararın iptali istenmektedir.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III. İddia ve Gerekçeler: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idare tarafından verilen riskli yapı tespit kararı hukuka aykırıdır. Bu hukuka aykırılıkların gerekçeleri şunlardır: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Bina Riskli Değildir:</w:t>
      </w:r>
      <w:r w:rsidDel="00000000" w:rsidR="00000000" w:rsidRPr="00000000">
        <w:rPr>
          <w:color w:val="1f1f1f"/>
          <w:rtl w:val="0"/>
        </w:rPr>
        <w:t xml:space="preserve"> Binamız [Binanın Yaşı] yıllıktır ve bu zamana kadar herhangi bir onarım veya güçlendirme çalışması yapılmamıştır. Binada [Binanın Hasar Belirtileri] gibi hasarlar mevcuttur. Ancak, bu hasarlar binanın riskli yapı kategorisine girmesine yetecek seviyede değildir. Bina, [Deprem Yönetmeliği Adı] ve diğer ilgili mevzuata uygun olarak inşa edilmiştir.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Tespit İşlemleri Usulsüz Yapılmıştır:</w:t>
      </w:r>
      <w:r w:rsidDel="00000000" w:rsidR="00000000" w:rsidRPr="00000000">
        <w:rPr>
          <w:color w:val="1f1f1f"/>
          <w:rtl w:val="0"/>
        </w:rPr>
        <w:t xml:space="preserve"> Riskli yapı tespit işlemleri usulsüz ve eksik olarak yapılmıştır. Binanın fiziki durumu incelenmeden ve gerekli teknik raporlar hazırlanmadan riskli yapı kararı verilmiştir.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İdare Tarafından Görev İhlali Yapılmıştır:</w:t>
      </w:r>
      <w:r w:rsidDel="00000000" w:rsidR="00000000" w:rsidRPr="00000000">
        <w:rPr>
          <w:color w:val="1f1f1f"/>
          <w:rtl w:val="0"/>
        </w:rPr>
        <w:t xml:space="preserve"> Davalı idare, riskli yapı tespitinde objektif ve adil davranmamıştır. İdare, binanın riskli yapı olmadığına dair sunduğumuz delilleri dikkate almamıştır.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IV. Deliller: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Kaydı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[Binanın Deprem Yönetmeliğine Uygunluğuna Dair Rapor]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[Bina Durumuna Dair Rapor]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 Tarafından Sunulan Diğer Deliller]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V. Talepler: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idare tarafından verilen [Karar No] nolu riskli yapı tespit kararının iptalini,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Yaptırılan işlemlerin geri alınmasını,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masraflarının karşılanmasını talep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VI. İzah: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 Adı Soyadı] (Vekil Varsa)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davanızın somut delillerine göre değişiklik yapabilirsiniz.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Riskli Yapı Tespitine Karşı İptal Davası Dilekçesini, davanın görüldüğü İdare Mahkemesine elden teslim edebilir veya posta yoluyla gönderebilirsiniz.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bir davada bulunduğunuz için bir avukata danışmanız ve savunmanızı onunla birlikte hazırlamanız önemlidir.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