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22:00'DEN SONRA ALKOL SATIŞI YASAĞI İHLAL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İşletme Bilgileri: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İşletme Adı: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İşletme Adresi: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İşletme Ruhsat No: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İşletme Vergi No/TC Kimlik No: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Düzenleme Bilgileri: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Tarih: 04/07/2024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Saat: [Tespit Saati] (Örneğin: 23:15)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 Düzenleyen: [Görevli Adı Soyadı]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Görevli Sicil No: [Görevli Sicil Numarası]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Birim: [Emniyet Müdürlüğü/Zabıta Müdürlüğü vb.]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İhlal Konusu: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4250 sayılı İspirto ve İspirtolu İçkiler İnhisar Kanunu'nun 6. maddesi gereğince, saat 22:00'den sonra alkollü içki satışı yasağının ihlal edildiği tespit edilmiştir.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İhlalin Tespiti: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[İhlalin nasıl tespit edildiğinin açıklaması] (Örneğin: Yerinde denetim, ihbar, kamera kaydı vb.)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Bilgileri (varsa):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TC Kimlik No: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Alınan/Alınacak Önlemler: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İşletme hakkında 4250 sayılı İspirto ve İspirtolu İçkiler İnhisar Kanunu'nun ilgili maddeleri gereğince idari para cezası uygulanacaktır.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İhlalin tekrarı halinde işletmenin ruhsatı askıya alınabilir veya iptal edilebilir.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İşletme Yetkilisinin Beyanı: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[İşletme yetkilisinin savunması veya beyanı (varsa)]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Tutanakı Düzenleyen: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[Görevli Adı Soyadı]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İşletme Yetkilisi: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Tanıklar (varsa):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bilgilendirme amaçlıdır. Yasal işlemler için resmi kurumların belirlediği tutanak formatı kullanılmalıdır.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doğruluğundan tutanak düzenleyen görevli sorumludur.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İşletme yetkilisi ve tanıklar tutanağı imzalayarak tebellüğ etmelidir.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İhlal konusu ile ilgili ek belge ve deliller tutanağa eklenebilir.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UYARI: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22:00'den sonra alkollü içki satışı yapmak, 4250 sayılı İspirto ve İspirtolu İçkiler İnhisar Kanunu'na göre suçtur ve idari para cezası ile cezalandırılır.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