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SAĞLIK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[Genel Müdürlük/Daire Başkanlığı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[Belgenin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Kişi/Kurum]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[Gönderilecek Kişi/Kurum Unvanı] [Gönderilecek Kişi/Kurum Adı] [Gönderilecek 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kısa bir özeti ve yazının amacı]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Gelişme: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[Konuyla ilgili detaylı açıklamalar, talepler, öneriler veya alınacak önlemler]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özeti ve yazının amacına yönelik talep veya bilgilendirme]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SAĞLIK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Halk Sağlığı Genel Müdürlüğü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2024/1234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COVID-19 Aşılama Çalışmaları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81 İL VALİLİĞİNE</w:t>
      </w:r>
      <w:r w:rsidDel="00000000" w:rsidR="00000000" w:rsidRPr="00000000">
        <w:rPr>
          <w:color w:val="1f1f1f"/>
          <w:rtl w:val="0"/>
        </w:rPr>
        <w:t xml:space="preserve"> (İl Sağlık Müdürlükleri)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Ülkemizde COVID-19 aşılama çalışmaları, Bakanlığımızın belirlediği takvime uygun olarak devam etmektedir. Aşılama oranlarının yükseltilmesi ve toplum bağışıklığının sağlanması amacıyla, İl Sağlık Müdürlükleri tarafından yürütülen çalışmalar büyük önem taşımaktadır.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Gelişme: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kapsamda, aşağıdaki hususlara dikkat edilmesi önemle rica olunur: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Aşılama merkezlerinin kapasitelerinin artırılması ve randevu sisteminin etkin bir şekilde kullanılması,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Aşılama konusunda toplumun bilinçlendirilmesi ve katılımın teşvik edilmesi için gerekli çalışmaların yapılması,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Aşılama sonrası olası yan etkilerle ilgili olarak sağlık personelinin bilgilendirilmesi ve gerekli tedbirlerin alınması,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Aşılama verilerinin düzenli olarak Bakanlığımıza bildirilmesi.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COVID-19 aşılama çalışmalarının başarılı bir şekilde yürütülmesi için İl Sağlık Müdürlüklerinin gerekli hassasiyeti göstereceğine inanıyor, çalışmalarınızda başarılar diliyorum.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Halk Sağlığı Genel Müdürü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