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ŞAHİTLİ BORÇ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BORÇLU (1. Taraf):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ALACAKLI (2. Taraf):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ŞAHİTLER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ŞAHİT: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ŞAHİT: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1. TARAF'ın 2. TARAF'a olan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 borcunun ödenmesine ilişkin şartları belirlemektir.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BİLGİLERİ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Tutarı: _________________ TL (yazıyla: 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Kaynağı/Nedeni: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Oluşma Tarihi: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(Peşin, taksitli, vb.)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(Eğer taksitli ise)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Tutarı: (Eğer taksitli ise)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Yeri: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ŞAHİTLERİN BEYANI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tarafları arasında imzalandığına ve yukarıda belirtilen hususların doğruluğuna bizzat şahit olduklarını beyan ederler.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Ödemelerin gecikmesi durumunda, gecikilen her gün için borç tutarının _________________%'si oranında gecikme faizi uygulanır.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Temerrüt: Borçlunun temerrüde düşmesi halinde, alacaklı dilerse borcun tamamını talep etme hakkına sahiptir.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ve şahitler huzurunda imzalandığı tarihte yürürlüğe girer.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VE ŞAHİTLERİN İMZA VE MÜHÜRLERİ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ALACAKLI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ŞAHİT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ŞAHİT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T.C. Kimlik Numarası T.C. Kimlik Numarası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Adres Adres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şahitli borç sözleşmesi olup, tarafların ihtiyaçlarına göre değiştirilebilir ve detaylandırılabilir.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noter tasdiki zorunlu değildir ancak, ileride doğabilecek anlaşmazlıklarda ispat kolaylığı açısından faydalı olabilir.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