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ŞARTNAME ŞABLONU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Amaç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[Proje/Hizmet/Ürün Adı] projesi/hizmeti/ürünü kapsamında yapılacak olan [İşin Tanımı] işine ait tüm teknik özellikleri, malzeme standartlarını, işçilik kalitesini ve uygulama esaslarını belirlemek amacıyla hazırlanmıştır.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Kapsam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 belirtilen iş kalemlerini kapsar: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 Kalemi 1]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 Kalemi 2]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 Kalemi 3]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(Proje/hizmet/ürün kapsamına göre diğer iş kalemleri)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İşveren/Alıcı:</w:t>
      </w:r>
      <w:r w:rsidDel="00000000" w:rsidR="00000000" w:rsidRPr="00000000">
        <w:rPr>
          <w:color w:val="1f1f1f"/>
          <w:rtl w:val="0"/>
        </w:rPr>
        <w:t xml:space="preserve"> [İşveren/Alıcı Adı/Unvanı]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Yüklenici/Satıcı:</w:t>
      </w:r>
      <w:r w:rsidDel="00000000" w:rsidR="00000000" w:rsidRPr="00000000">
        <w:rPr>
          <w:color w:val="1f1f1f"/>
          <w:rtl w:val="0"/>
        </w:rPr>
        <w:t xml:space="preserve"> [Yüklenici/Satıcı Firma 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TEKNİK ÖZELLİKLER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Genel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malzemeler [Standartlar] (örneğin, TSE, ISO, EN vb.) belgeli ve 1. sınıf kalitede olacaktır.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ehli ve deneyimli personel tarafından yapılacaktır.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İşveren/alıcı tarafından onaylanmayan hiçbir malzeme veya yöntem kullanılmayacaktır.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tüm işler, ilgili mevzuat hükümlerine, standartlara ve proje detaylarına uygun olacaktır.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İş Kalemlerine Özel Teknik Özellikler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Kalemi 1]: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Özellikleri]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[İşçilik Standartları]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[Performans Kriterleri]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[Test ve Kabul Prosedürleri]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Kalemi 2]: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Özellikleri]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[İşçilik Standartları]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[Performans Kriterleri]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[Test ve Kabul Prosedürleri]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[İş Kalemi 3]: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[Malzeme Özellikleri]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[İşçilik Standartları]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[Performans Kriterleri]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[Test ve Kabul Prosedürleri]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iş kalemleri için de benzer şekilde detaylı özellikler belirtilecektir.)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 PROGRAMI VE TESLİM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Yüklenici/satıcı, detaylı bir iş programı hazırlayacak ve işveren/alıcı onayına sunacaktır.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programında belirtilen süreler, mücbir sebepler dışında aşılmayacaktır.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teslimi, iş bitirme belgesi düzenlenerek ve işveren/alıcı kabulü ile gerçekleşecektir.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GARANTİ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Yüklenici/satıcı, yapmış olduğu işler için [Garanti Süresi] yıl garanti verecektir.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yüklenici/satıcı tarafından ücretsiz olarak giderilecektir.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DİĞER HUSUSLAR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tedbirleri, yüklenici/satıcı tarafından alınacaktır.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temizliği, yüklenici/satıcı tarafından sağlanacaktır.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İşveren/alıcı yazılı izni olmadan, projede/hizmette/üründe değişiklik yapılamaz.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Anlaşmazlıkların çözümü için [Mahkeme/Tahkim] yoluna gidilecektir.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İşveren/Alıcı: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[İşveren/Alıcı Adı/Unvanı] [İmza]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Yüklenici/Satıcı: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[Yüklenici/Satıcı Firma Adı] [İmza]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örnek bir şartname şablonu olup, her proje/hizmet/ürün için özel olarak hazırlanması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