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GAYRİMENKUL SATIŞ VAADİ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SATICI (Vaadi Veren):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ALICI (Vaadi Alan):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SATICI'ya ait olan ve aşağıda adresi ve tapu bilgileri yazılı taşınmazın, ALICI tarafından satın alınmasına ilişkin vaatte bulunulması ve bu vaadin şartlarını belirlemektir.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SATIŞ VAADİ KONUSU TAŞINMAZ: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Tapu Senet No: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Pafta No: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Ada No: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Parsel No: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 (Konut/İşyeri/Arsa vb.)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Bağımsız Bölüm No: (Varsa)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Arsa Payı: (Varsa)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Detaylı Açıklama: (Kat, daire sayısı, metrekare, eklentiler vb.)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SATIŞ BEDELİ VE ÖDEME KOŞULLARI: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Satış Bedeli: _______________________________________________ TL (KDV dahil/hariç)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(Peşin/Taksitli)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Taksit Sayısı: (Eğer taksitli ise)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Taksit Tutarları: (Eğer taksitli ise)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Tarihleri: (Her taksit için ayrı ayrı)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Yeri: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BEYAN VE TAAHHÜTLERİ: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SATICI'NIN BEYAN VE TAAHHÜTLERİ: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 mülkiyetinin kendisine ait olduğunu ve üzerinde herhangi bir takyidat bulunmadığını beyan ve taahhüt eder.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 satışına engel herhangi bir hukuki sorunun olmadığını beyan ve taahhüt eder.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Taşınmazı, _________________ (tarih) tarihinde ALICI'ya teslim etmeyi vaat eder.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 tesliminden önce mevcut borç ve yükümlülüklerini yerine getireceğini taahhüt eder.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ALICI'NIN BEYAN VE TAAHHÜTLERİ: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 satın almaya engel herhangi bir hukuki sorunun olmadığını beyan ve taahhüt eder.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Satış bedelini eksiksiz ve zamanında ödeyeceğini taahhüt eder.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Taşınmazı, vaat edilen tarihte teslim almayı vaat eder.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HÜKÜMLER: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Harcı ve Diğer Masraflar: Tapu harcı ve diğer masraflar _________________ (alıcı/satıcı) tarafından ödenecektir.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Feshi: (Hangi durumlarda ve nasıl feshedileceği)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Cezai Şart: (Sözleşmeye aykırılık halinde uygulanacak cezai şartlar)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ve noter tarafından onaylandığı tarihte yürürlüğe girer.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İMZALARI: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ALICI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(Noterin adı, soyadı, imzası ve mührü)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