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Sicil Affı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Adalet Bakanlığı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[Bakanlık Şubesi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Sicil Affı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[Doğum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[Baba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[Ana Adı]: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 No</w:t>
      </w:r>
      <w:r w:rsidDel="00000000" w:rsidR="00000000" w:rsidRPr="00000000">
        <w:rPr>
          <w:color w:val="1f1f1f"/>
          <w:rtl w:val="0"/>
        </w:rPr>
        <w:t xml:space="preserve">] numaralı sigortalılık dosyam ile ilgili olarak affa uğrayamadığım suç kaydımın affedilmesini talep etmekteyim.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Suç Kayıt Bilgileri</w:t>
      </w:r>
      <w:r w:rsidDel="00000000" w:rsidR="00000000" w:rsidRPr="00000000">
        <w:rPr>
          <w:color w:val="1f1f1f"/>
          <w:rtl w:val="0"/>
        </w:rPr>
        <w:t xml:space="preserve">]: [</w:t>
      </w:r>
      <w:r w:rsidDel="00000000" w:rsidR="00000000" w:rsidRPr="00000000">
        <w:rPr>
          <w:b w:val="1"/>
          <w:color w:val="1f1f1f"/>
          <w:rtl w:val="0"/>
        </w:rPr>
        <w:t xml:space="preserve">Suç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Suç Tipi</w:t>
      </w:r>
      <w:r w:rsidDel="00000000" w:rsidR="00000000" w:rsidRPr="00000000">
        <w:rPr>
          <w:color w:val="1f1f1f"/>
          <w:rtl w:val="0"/>
        </w:rPr>
        <w:t xml:space="preserve">] suçundan [</w:t>
      </w:r>
      <w:r w:rsidDel="00000000" w:rsidR="00000000" w:rsidRPr="00000000">
        <w:rPr>
          <w:b w:val="1"/>
          <w:color w:val="1f1f1f"/>
          <w:rtl w:val="0"/>
        </w:rPr>
        <w:t xml:space="preserve">Ceza</w:t>
      </w:r>
      <w:r w:rsidDel="00000000" w:rsidR="00000000" w:rsidRPr="00000000">
        <w:rPr>
          <w:color w:val="1f1f1f"/>
          <w:rtl w:val="0"/>
        </w:rPr>
        <w:t xml:space="preserve">] cezasına çarptırıldım. Cezamı [</w:t>
      </w:r>
      <w:r w:rsidDel="00000000" w:rsidR="00000000" w:rsidRPr="00000000">
        <w:rPr>
          <w:b w:val="1"/>
          <w:color w:val="1f1f1f"/>
          <w:rtl w:val="0"/>
        </w:rPr>
        <w:t xml:space="preserve">Cezaevi/Hapis</w:t>
      </w:r>
      <w:r w:rsidDel="00000000" w:rsidR="00000000" w:rsidRPr="00000000">
        <w:rPr>
          <w:color w:val="1f1f1f"/>
          <w:rtl w:val="0"/>
        </w:rPr>
        <w:t xml:space="preserve">] tarihinde tamamladım.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Af Talebinin Gerekçesi</w:t>
      </w:r>
      <w:r w:rsidDel="00000000" w:rsidR="00000000" w:rsidRPr="00000000">
        <w:rPr>
          <w:color w:val="1f1f1f"/>
          <w:rtl w:val="0"/>
        </w:rPr>
        <w:t xml:space="preserve">]: Affa uğrayamadığım suç kaydım, [</w:t>
      </w:r>
      <w:r w:rsidDel="00000000" w:rsidR="00000000" w:rsidRPr="00000000">
        <w:rPr>
          <w:b w:val="1"/>
          <w:color w:val="1f1f1f"/>
          <w:rtl w:val="0"/>
        </w:rPr>
        <w:t xml:space="preserve">Açıklama</w:t>
      </w:r>
      <w:r w:rsidDel="00000000" w:rsidR="00000000" w:rsidRPr="00000000">
        <w:rPr>
          <w:color w:val="1f1f1f"/>
          <w:rtl w:val="0"/>
        </w:rPr>
        <w:t xml:space="preserve">] nedenle iş bulmama, aile ve sosyal hayatımı olumsuz etkilemektedir. Bu durum, [</w:t>
      </w:r>
      <w:r w:rsidDel="00000000" w:rsidR="00000000" w:rsidRPr="00000000">
        <w:rPr>
          <w:b w:val="1"/>
          <w:color w:val="1f1f1f"/>
          <w:rtl w:val="0"/>
        </w:rPr>
        <w:t xml:space="preserve">Açıklama</w:t>
      </w:r>
      <w:r w:rsidDel="00000000" w:rsidR="00000000" w:rsidRPr="00000000">
        <w:rPr>
          <w:color w:val="1f1f1f"/>
          <w:rtl w:val="0"/>
        </w:rPr>
        <w:t xml:space="preserve">] gibi olumsuz sonuçlara yol açmaktadır.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Yaşadığım bu zorluklar ve pişmanlıklarım nedeniyle, affa uğrayamadığım suç kaydımın affedilmesini talep etmekteyim.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Sicil Kaydı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Diploma veya Mezuniyet Belgesi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Gücü Piyasası Hizmetlerine Kayıt Belgesi (Varsa)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Bağımlılık Belgesi (Varsa)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İlgili Belgeler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af talebinizin gerekçesine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[Bakanlık Şubesi Adı]'na elden teslim edebilir veya posta yoluyla gönderebilirsiniz.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sicil affı dilekçesi yazarken size yardımcı olur.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af kanunu ve yönergelerini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