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MALINA ZARAR VERME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[Zararın Tespit Edildiği 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[Zararın Meydana Geldiği 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 Veren Personel: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[Personelin Adı Soyadı]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 [Personelin Sicil Numarası]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 [Personelin Çalıştığı Departman]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Zarara Uğrayan Şirket Malı: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Tanımı: [Malın Adı, Modeli, Seri Numarası vb.]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Tanımı: [Malın uğradığı zararın detaylı açıklaması]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Maliyeti: [Tahmini veya kesin maliyet]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nasıl gerçekleştiğinin detaylı açıklaması]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 (İkinci tanık varsa)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[Zararın daha fazla büyümesini önlemek için alınan tedbirler]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[Zararın tazmini için yapılacak işlemler]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Personelin Açıklaması: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[Personelin olaya ilişkin savunması veya açıklaması]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[Tutanak Düzenleyenin Görevi]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Onaylayan: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[Onaylayan Kişinin Adı Soyadı]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[Onaylayan Kişinin Görevi]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[Zarara uğrayan malın fotoğrafları]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(fatura, tamir raporu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şirket malına zarar verme tutanağıdır. Şirketinizin iç yönetmeliğine göre uyarlanabilir.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 veren personel, tanıklar (varsa) ve tutanağı düzenleyen kişi tutanağı imzalamalıdır.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tazmini için şirketin iç yönetmeliğinde belirtilen prosedürler uygulanacaktır.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 malına kasıtlı veya ihmal sonucu zarar vermek, iş akdinin feshi dahil olmak üzere disiplin cezalarını gerektirebilir. Ayrıca, zararın tazmini için hukuki yollara başvurulabilir.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