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SERBEST MUHASEBECİ MALİ MÜŞAVİR (SMMM)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[Vekalet Verenin Adı Soyadı/Unvanı]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[Vekalet Verenin T.C. Kimlik Numarası/Vergi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[SMMM'nin Adı Soyadı]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[SMMM'nin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SMMM Sicil No: [SMMM'nin Sicil Numarası]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Adresi: [SMMM'nin Büro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3568 sayılı Serbest Muhasebeci Mali Müşavirlik ve Yeminli Mali Müşavirlik Kanunu'na göre aşağıdaki hususlar ve yetkilerle sınırlı olmak üzere vekalet alanı SMMM'yi vekili olarak tayin etmiştir: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Beyanname Verme ve Bildirme Yükümlülükleri:</w:t>
      </w:r>
      <w:r w:rsidDel="00000000" w:rsidR="00000000" w:rsidRPr="00000000">
        <w:rPr>
          <w:color w:val="1f1f1f"/>
          <w:rtl w:val="0"/>
        </w:rPr>
        <w:t xml:space="preserve"> Vekalet verenin adına her türlü vergi beyannamesini (KDV, muhtasar, kurumlar vergisi, gelir vergisi vb.) düzenlemek, imzalamak ve ilgili vergi dairesine vermek. Vekalet verene ait her türlü bildirimi (BA-BS formu, muhtasar ve prim hizmet beyannamesi, damga vergisi beyannamesi vb.) yapmak.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Defter Beyan Sistemi (DBS) İşlemleri:</w:t>
      </w:r>
      <w:r w:rsidDel="00000000" w:rsidR="00000000" w:rsidRPr="00000000">
        <w:rPr>
          <w:color w:val="1f1f1f"/>
          <w:rtl w:val="0"/>
        </w:rPr>
        <w:t xml:space="preserve"> Vekalet verenin adına elektronik defter beyan sistemi (e-defter, e-fatura, e-arşiv fatura vb.) ile ilgili her türlü işlemi yapmak, belgeleri imzalamak ve göndermek.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Vergi İncelemeleri ve Uyuşmazlıklar:</w:t>
      </w:r>
      <w:r w:rsidDel="00000000" w:rsidR="00000000" w:rsidRPr="00000000">
        <w:rPr>
          <w:color w:val="1f1f1f"/>
          <w:rtl w:val="0"/>
        </w:rPr>
        <w:t xml:space="preserve"> Vekalet vereni vergi incelemeleri ve uyuşmazlıklarında temsil etmek, gerekli savunmaları yapmak, uzlaşma sağlamak, vergi mahkemesinde dava açmak ve takip etmek.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Mali İşlemler:</w:t>
      </w:r>
      <w:r w:rsidDel="00000000" w:rsidR="00000000" w:rsidRPr="00000000">
        <w:rPr>
          <w:color w:val="1f1f1f"/>
          <w:rtl w:val="0"/>
        </w:rPr>
        <w:t xml:space="preserve"> Vekalet verenin adına her türlü mali tablo ve raporları hazırlamak, bağımsız denetim yaptırmak, sosyal güvenlik kurumu (SGK) ile ilgili işlemleri yapmak, şirket kuruluş ve tasfiye işlemlerini takip etmek.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Temsil Yetkisi:</w:t>
      </w:r>
      <w:r w:rsidDel="00000000" w:rsidR="00000000" w:rsidRPr="00000000">
        <w:rPr>
          <w:color w:val="1f1f1f"/>
          <w:rtl w:val="0"/>
        </w:rPr>
        <w:t xml:space="preserve"> Vekalet vereni vergi dairesi, SGK, belediye, ticaret odası gibi tüm resmi kurum ve kuruluşlar nezdinde temsil etmek.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[Başlangıç Tarihi] tarihinde başlayıp [Bitiş Tarihi] tarihinde sona erecektir. (Vekalet süresi belirtilmezse, vekaletname bir yıl süreyle geçerlidir.)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SMMM İMZA ve KAŞE:</w:t>
      </w:r>
      <w:r w:rsidDel="00000000" w:rsidR="00000000" w:rsidRPr="00000000">
        <w:rPr>
          <w:color w:val="1f1f1f"/>
          <w:rtl w:val="0"/>
        </w:rPr>
        <w:t xml:space="preserve"> [SMMM'nin İmzası ve Kaşesi]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SMMM'nin yetkileri açıkça ve ayrıntılı bir şekilde belirtilmelidir.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vekil SMMM'nin kimlik bilgileri eksiksiz ve doğru olarak yazılmalıdır.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