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_________________ (Sözleşme Numarası) sayılı _________________ (Sözleşme Türü) Sözleşmesi'nin Feshi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(Alıcının Adı/Soyadı/Unvanı),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_________________ (Sözleşme Numarası) sayılı _________________ (Sözleşme Türü) Sözleşmesi'ni (bundan sonra "Sözleşme" olarak anılacaktır), aşağıda belirtilen sebeplerden dolayı feshettiğimi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SEBEBİ: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hangi maddesine veya maddelerine aykırı davranıldığı detaylı olarak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(Örnek: Sözleşmenin 5. maddesinde belirtilen ödemelerin zamanında yapılmaması)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(Sözleşme'de belirtilen hangi yükümlülüğün yerine getirilmediği açıklanır.)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(Örnek: Sözleşmenin 3. maddesinde belirtilen hizmetlerin eksik veya hatalı yerine getirilmesi)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(Fesih için diğer geçerli sebepler varsa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SEBEPLER: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feshi için dayanak oluşturan kanun maddeleri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(Örnek: 6098 sayılı Türk Borçlar Kanunu madde _______)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feshi ile birlikte talep edilenler belirtilir. Örneğin, ödenmemiş alacakların tahsili, malın iadesi, cezai şartın uygulanması gibi.)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(Örnek: Sözleşmenin feshi ile birlikte, tarafıma ödenmesi gereken _________________ TL tutarındaki alacağımın tahsilini talep ederim.)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SONA ERMESİ: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tarafınıza ulaşmasını takip eden _________________ (Sözleşmede belirtilen fesih bildirim süresi) gün sonra Sözleşme sona erecektir.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süre zarfında yukarıda belirtilen taleplerimi yerine getirmediğiniz takdirde, yasal yollara başvurma hakkım saklıdır.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