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(Karşı Tarafın Adı, Soyadı/Unvanı, T.C. Kimlik Numarası/Vergi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(Sözleşme Tarihi) tarih ve (Sözleşme Numarası) numaralı sözleşmenin feshi.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 Tarihi) tarihinde tarafınızla imzaladığımız (Sözleşme Numarası) numaralı (Sözleşme Konusu) sözleşmesi kapsamında, tarafınızın (Sözleşmede Yer Alan Yükümlülükler) yükümlülükleri bulunmaktadır.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tarafınızın (Sözleşmeye Aykırı Davranışlar) davranışları nedeniyle sözleşme hükümleri ihlal edilmiştir. Bu durum, sözleşmenin (Sözleşmede Yer Alan Fesih Sebepleri) maddesinde belirtilen fesih sebeplerini oluşturmaktadır.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(Sözleşmeye aykırı davranışları kanıtlayan belgeler varsa, örneğin ihlal edilen madde, tarih, olay açıklaması gibi bilgileri ekleyin.)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(Sözleşme Tarihi) tarih ve (Sözleşme Numarası) numaralı sözleşmenin, işbu ihtarname tarihinden itibaren (Fesih Süresi) gün içerisinde feshedildiğini kabul etmenizi,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(Sözleşmenin feshi ile doğan haklarınız varsa, örneğin ödenen bedellerin iadesi, tazminat vb. taleplerinizi belirtin.)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yasal masrafların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sözleşmenin feshi ve doğan haklarımın tespiti için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feshi ihtarnamesi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sözleşmenin türüne ve tarafların durumuna göre değişebilir.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sözleşmenin tarihini, numarasını, konusunu ve ihlal edilen hükümleri açıkça belirtmeniz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 davranışları kanıtlayan belgeleriniz varsa, bunları ihtarnameye eklemeniz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feshi, bir sözleşmenin taraflar arasındaki hukuki ilişkiyi sona erdirmesi anlamına gelir.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feshi, kanundan veya sözleşmedeki fesih hükümlerinden kaynaklanabilir.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hakkını kullanan taraf, karşı tarafa fesih bildiriminde bulunmalıdır.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yazılı olarak ve karşı tarafa ulaşacak şekilde yapılmalıdır.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kanalıyla gönderilen ihtarnameler, fesih bildirimi için en güvenli yöntemdir.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