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SPONSORLUK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SPONSON: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SPONSON ALAN: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SPONSOR'un, SPONSON ALAN'ın _________________________________ (etkinlik/proje/takım adı) etkinliğine/projesine/takımına sponsor olması ve karşılığında belirli haklar elde etmesi ile ilgili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SPONSORLUK BEDELİ VE ÖDEME KOŞULLARI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Sponsorluk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(Peşin/Taksitli)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(Eğer taksitli ise taksitlerin tutarı ve ödeme tarihleri belirtilecektir.)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SPONSORLUK HAKLARI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SPONSOR, işbu sözleşme kapsamında aşağıdaki haklara sahip olacaktır: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Görünürlük: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(Sponsorun logosunun veya isminin etkinlik/proje/takım ile ilgili materyallerde (afiş, broşür, web sitesi, sosyal medya vb.) kullanılması)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(Sponsorun etkinlik/proje/takım alanında stant açma veya tanıtım yapma hakkı)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Etkinliklere Katılım: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(Sponsorun etkinliklere davet edilmesi veya bilet hakkı)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(Sponsorun etkinliklerde konuşma yapma veya sunum yapma hakkı)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Ürün/Hizmet Tanıtımı: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(Sponsorun ürün veya hizmetlerini etkinlik/proje/takım aracılığıyla tanıtma hakkı)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(Sponsorun ürün veya hizmetlerinin etkinlik/proje/takım katılımcılarına özel indirim veya kampanya düzenleme hakkı)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Haklar:</w:t>
      </w:r>
      <w:r w:rsidDel="00000000" w:rsidR="00000000" w:rsidRPr="00000000">
        <w:rPr>
          <w:color w:val="1f1f1f"/>
          <w:rtl w:val="0"/>
        </w:rPr>
        <w:t xml:space="preserve"> (Tarafların anlaşmasına göre belirlenecek diğer haklar)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SPONSOR'UN YÜKÜMLÜLÜKLERİ: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Sponsorluk bedelini belirtilen süre ve koşullarda ödemek.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Sponsorluk haklarını kullanırken, SPONSON ALAN'ın itibarına zarar verecek davranışlardan kaçınmak.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SPONSON ALAN'IN YÜKÜMLÜLÜKLERİ: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Sponsorluk haklarını sağlamak ve bu hakların kullanımı konusunda SPONSOR'a gerekli desteği vermek.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Etkinliği/projeyi/takımı başarıyla gerçekleştirmek için gerekli özeni göstermek.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Sponsorun itibarını zedeleyecek davranışlardan kaçınmak.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 (başlangıç tarihi) tarihinden itibaren _________________ (süre) boyunca geçerlidir.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SPONSON ALAN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