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SÜRÜCÜ KURSU EĞİTİM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SÜRÜCÜ KURSU: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KURSIYER: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KURSIYER'in SÜRÜCÜ KURSU tarafından verilen _____________________ sınıfı ehliyet eğitimine katılım şartlarını düzenler.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EĞİTİM BİLGİLERİ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 Sınıfı:</w:t>
      </w:r>
      <w:r w:rsidDel="00000000" w:rsidR="00000000" w:rsidRPr="00000000">
        <w:rPr>
          <w:color w:val="1f1f1f"/>
          <w:rtl w:val="0"/>
        </w:rPr>
        <w:t xml:space="preserve"> _____________________ (B, BE, C, CE, D, DE vb.)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 Süresi:</w:t>
      </w:r>
      <w:r w:rsidDel="00000000" w:rsidR="00000000" w:rsidRPr="00000000">
        <w:rPr>
          <w:color w:val="1f1f1f"/>
          <w:rtl w:val="0"/>
        </w:rPr>
        <w:t xml:space="preserve"> _____________________ (Hafta/Ay)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Teorik Eğitim:</w:t>
      </w:r>
      <w:r w:rsidDel="00000000" w:rsidR="00000000" w:rsidRPr="00000000">
        <w:rPr>
          <w:color w:val="1f1f1f"/>
          <w:rtl w:val="0"/>
        </w:rPr>
        <w:t xml:space="preserve"> _____________________ saat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Direksiyon Eğitimi:</w:t>
      </w:r>
      <w:r w:rsidDel="00000000" w:rsidR="00000000" w:rsidRPr="00000000">
        <w:rPr>
          <w:color w:val="1f1f1f"/>
          <w:rtl w:val="0"/>
        </w:rPr>
        <w:t xml:space="preserve"> _____________________ saat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 Materyalleri:</w:t>
      </w:r>
      <w:r w:rsidDel="00000000" w:rsidR="00000000" w:rsidRPr="00000000">
        <w:rPr>
          <w:color w:val="1f1f1f"/>
          <w:rtl w:val="0"/>
        </w:rPr>
        <w:t xml:space="preserve"> (Kitap, testler, online eğitim platformu vb.)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Sınavlar:</w:t>
      </w:r>
      <w:r w:rsidDel="00000000" w:rsidR="00000000" w:rsidRPr="00000000">
        <w:rPr>
          <w:color w:val="1f1f1f"/>
          <w:rtl w:val="0"/>
        </w:rPr>
        <w:t xml:space="preserve"> (Ara sınavlar, kurs sonu sınavı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VE ÖDEME KOŞULLARI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Toplam Eğitim Ücreti:</w:t>
      </w:r>
      <w:r w:rsidDel="00000000" w:rsidR="00000000" w:rsidRPr="00000000">
        <w:rPr>
          <w:color w:val="1f1f1f"/>
          <w:rtl w:val="0"/>
        </w:rPr>
        <w:t xml:space="preserve"> _________________________________ TL (KDV Dahil)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Planı:</w:t>
      </w:r>
      <w:r w:rsidDel="00000000" w:rsidR="00000000" w:rsidRPr="00000000">
        <w:rPr>
          <w:color w:val="1f1f1f"/>
          <w:rtl w:val="0"/>
        </w:rPr>
        <w:t xml:space="preserve"> (Peşin, taksitli vb.)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Taksit Sayısı:</w:t>
      </w:r>
      <w:r w:rsidDel="00000000" w:rsidR="00000000" w:rsidRPr="00000000">
        <w:rPr>
          <w:color w:val="1f1f1f"/>
          <w:rtl w:val="0"/>
        </w:rPr>
        <w:t xml:space="preserve"> (Eğer taksitli ise)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Taksit Tutarları:</w:t>
      </w:r>
      <w:r w:rsidDel="00000000" w:rsidR="00000000" w:rsidRPr="00000000">
        <w:rPr>
          <w:color w:val="1f1f1f"/>
          <w:rtl w:val="0"/>
        </w:rPr>
        <w:t xml:space="preserve"> (Eğer taksitli ise)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Tarihleri:</w:t>
      </w:r>
      <w:r w:rsidDel="00000000" w:rsidR="00000000" w:rsidRPr="00000000">
        <w:rPr>
          <w:color w:val="1f1f1f"/>
          <w:rtl w:val="0"/>
        </w:rPr>
        <w:t xml:space="preserve"> (Her taksit için ayrı ayrı)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(Ödemelerin gecikmesi durumunda uygulanacak aylık faiz oranı)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SÜRÜCÜ KURSU'NUN HAK VE YÜKÜMLÜLÜKLERİ: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Eğitimi, Milli Eğitim Bakanlığı müfredatına ve ilgili mevzuata uygun olarak, nitelikli ve deneyimli eğitmenler tarafından vermek.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için gerekli araç, gereç ve derslik ortamını sağlamak.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teorik ve direksiyon eğitimini eksiksiz olarak tamamlamasını sağlamak.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gelişimini takip etmek ve değerlendirmek.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Öğrenciye sınavlara hazırlık konusunda destek olmak.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Öğrenciye, sürücü kursunu başarıyla tamamlaması halinde, sertifika vermek.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KURSIYER'İN HAK VE YÜKÜMLÜLÜKLERİ: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Derslere zamanında ve düzenli olarak katılmak.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materyallerini takip etmek ve ödevleri yapmak.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ücretini belirtilen süre ve koşullarda ödemek.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sırasında uyulması gereken kurallara riayet etmek.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araçlarını özenle kullanmak ve zarar vermemek.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Sınavlara girmek ve başarılı olmak.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Sürücü Kursu Tarafından Fesih:</w:t>
      </w:r>
    </w:p>
    <w:p w:rsidR="00000000" w:rsidDel="00000000" w:rsidP="00000000" w:rsidRDefault="00000000" w:rsidRPr="00000000" w14:paraId="0000003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Kursiyerin devamsızlık yapması veya disiplin kurallarına uymaması durumunda.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Kursiyerin sağlık sorunları nedeniyle eğitime devam edememesi durumunda.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Mücbir sebeplerin ortaya çıkması halinde.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Kursiyer Tarafından Fesih:</w:t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Kursiyer, kurs başlamadan önce sözleşmeyi feshedebilir. Bu durumda, ödemiş olduğu ücretin belirli bir kısmı iade edilebilir.</w:t>
      </w:r>
    </w:p>
    <w:p w:rsidR="00000000" w:rsidDel="00000000" w:rsidP="00000000" w:rsidRDefault="00000000" w:rsidRPr="00000000" w14:paraId="0000003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Kurs başladıktan sonra kursiyer, haklı bir sebep göstererek sözleşmeyi feshedebilir. Bu durumda, almış olduğu eğitime karşılık gelen ücret düşüldükten sonra kalan kısım iade edilebilir.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hüküm bulunmayan hallerde, 2918 sayılı Karayolları Trafik Kanunu, Sürücü Kursları Yönetmeliği ve ilgili diğer mevzuat hükümleri uygulanır.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sözleşmeden doğacak her türlü uyuşmazlıkta, _________________ Mahkemeleri ve İcra Daireleri yetkilidir.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SÜRÜCÜ KURSU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KURSIYER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 (İmza)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