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Taahhüt mektubu, bir kişinin veya kuruluşun belirli bir konuda yükümlülük altına girdiğini ve bu yükümlülüğü yerine getireceğini yazılı olarak beyan ettiği resmi bir belgedir. Taahhüt mektubunun içeriği, taahhüt edilen konuya ve ilgili mevzuata göre değişiklik gösterebilir.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Taahhüt Mektubu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[Kurum/Kişi Adı]</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MEKTUBU</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[Taahhüt konusu]</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[Muhatap Kişi/Kurum Adı],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mektupla, [Taahhüt konusu] ile ilgili olarak aşağıdaki hususları taahhüt ederim:</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1]</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2]</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[Taahhüt 3] ... (Gerekli diğer taahhütler)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Yukarıda belirtilen taahhütlerimi eksiksiz ve zamanında yerine getireceğimi beyan ve taahhüt ederim.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Soyadınız/Ünvanınız]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Taahhüt Mektubu (Kira Ödemesi):</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[Ev Sahibinin Adı Soyadı]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TAAHHÜT MEKTUBU</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 Ödemesi</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[Ev Sahibinin Adı Soyadı],</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mektupla, [Kiralanan Dairenin Adresi]'ndeki dairenin kira bedelini, her ayın [Kira Ödeme Günü] günü, [Kira Bedeli] TL olarak, [Ödeme Şekli] ile ödeyeceğimi taahhüt ederim.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bedelini zamanında ödeyememem durumunda, gecikme faizi ve diğer yasal yaptırımları kabul ettiğimi beyan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Saygılarımla,</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[Kiracının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mektubunda yer alan bilgiler doğru ve eksiksiz olmalıdır.</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mektubu, taahhüt eden kişi tarafından imzalanmalıdır.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Eğer bir kurum adına taahhüt veriliyorsa, yetkili kişi tarafından imzalanmalı ve kaşelenmelidir.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Taahhüt mektubu, hukuki bir belge niteliği taşıdığından,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