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TABELA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projesi kapsamında yaptırılacak olan tabelaların teknik özelliklerini, malzeme kalitesini, üretim standartlarını ve montaj koşullarını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tabela türlerini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Tabelası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Mekan Tabelaları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Yönlendirme Tabelaları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(Proje kapsamına göre diğer tabela türleri)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Tabelalar, tasarım ve görsel açıdan işverenin onayına sunulacak ve onaylanan tasarım doğrultusunda üretilecektir.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Tabelalar, dış hava koşullarına (yağmur, kar, güneş, rüzgar vb.) dayanıklı malzemelerden üretilecektir.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Tabelaların montajı, güvenli ve sağlam bir şekilde yapılacaktır.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Tabelaların elektrik tesisatı, ilgili standartlara uygun olarak yapılacaktır. (Işıklı tabelalar için)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Dış Cephe Tabelası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Malzeme:</w:t>
      </w:r>
      <w:r w:rsidDel="00000000" w:rsidR="00000000" w:rsidRPr="00000000">
        <w:rPr>
          <w:color w:val="1f1f1f"/>
          <w:rtl w:val="0"/>
        </w:rPr>
        <w:t xml:space="preserve"> [Alüminyum/Pleksi/Kompozit Panel/Paslanmaz Çelik/...]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Ebatlar:</w:t>
      </w:r>
      <w:r w:rsidDel="00000000" w:rsidR="00000000" w:rsidRPr="00000000">
        <w:rPr>
          <w:color w:val="1f1f1f"/>
          <w:rtl w:val="0"/>
        </w:rPr>
        <w:t xml:space="preserve"> [En] x [Boy] x [Derinlik] (cm)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Aydınlatma:</w:t>
      </w:r>
      <w:r w:rsidDel="00000000" w:rsidR="00000000" w:rsidRPr="00000000">
        <w:rPr>
          <w:color w:val="1f1f1f"/>
          <w:rtl w:val="0"/>
        </w:rPr>
        <w:t xml:space="preserve"> [Var/Yok] (Işıklı ise aydınlatma türü ve özellikleri belirtilecektir.)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 Karakteri ve Rengi:</w:t>
      </w:r>
      <w:r w:rsidDel="00000000" w:rsidR="00000000" w:rsidRPr="00000000">
        <w:rPr>
          <w:color w:val="1f1f1f"/>
          <w:rtl w:val="0"/>
        </w:rPr>
        <w:t xml:space="preserve"> [Yazı Karakteri], [Renk Kodu] (Örneğin, RAL kodu)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Logo:</w:t>
      </w:r>
      <w:r w:rsidDel="00000000" w:rsidR="00000000" w:rsidRPr="00000000">
        <w:rPr>
          <w:color w:val="1f1f1f"/>
          <w:rtl w:val="0"/>
        </w:rPr>
        <w:t xml:space="preserve"> [Var/Yok] (Varsa logo uygulaması ve özellikleri belirtilecektir.)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İç Mekan Tabelaları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Malzeme:</w:t>
      </w:r>
      <w:r w:rsidDel="00000000" w:rsidR="00000000" w:rsidRPr="00000000">
        <w:rPr>
          <w:color w:val="1f1f1f"/>
          <w:rtl w:val="0"/>
        </w:rPr>
        <w:t xml:space="preserve"> [Alüminyum/Pleksi/Folyo/Ahşap/...]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Ebatlar:</w:t>
      </w:r>
      <w:r w:rsidDel="00000000" w:rsidR="00000000" w:rsidRPr="00000000">
        <w:rPr>
          <w:color w:val="1f1f1f"/>
          <w:rtl w:val="0"/>
        </w:rPr>
        <w:t xml:space="preserve"> [En] x [Boy] (cm)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Montaj Şekli:</w:t>
      </w:r>
      <w:r w:rsidDel="00000000" w:rsidR="00000000" w:rsidRPr="00000000">
        <w:rPr>
          <w:color w:val="1f1f1f"/>
          <w:rtl w:val="0"/>
        </w:rPr>
        <w:t xml:space="preserve"> [Duvar Tipi/Askılı/Ayaklı/...]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 Karakteri ve Rengi:</w:t>
      </w:r>
      <w:r w:rsidDel="00000000" w:rsidR="00000000" w:rsidRPr="00000000">
        <w:rPr>
          <w:color w:val="1f1f1f"/>
          <w:rtl w:val="0"/>
        </w:rPr>
        <w:t xml:space="preserve"> [Yazı Karakteri], [Renk Kodu]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Logo:</w:t>
      </w:r>
      <w:r w:rsidDel="00000000" w:rsidR="00000000" w:rsidRPr="00000000">
        <w:rPr>
          <w:color w:val="1f1f1f"/>
          <w:rtl w:val="0"/>
        </w:rPr>
        <w:t xml:space="preserve"> [Var/Yok] (Varsa logo uygulaması ve özellikleri belirtilecektir.)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Yönlendirme Tabelaları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Malzeme:</w:t>
      </w:r>
      <w:r w:rsidDel="00000000" w:rsidR="00000000" w:rsidRPr="00000000">
        <w:rPr>
          <w:color w:val="1f1f1f"/>
          <w:rtl w:val="0"/>
        </w:rPr>
        <w:t xml:space="preserve"> [Alüminyum/Pleksi/Folyo/...]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Ebatlar:</w:t>
      </w:r>
      <w:r w:rsidDel="00000000" w:rsidR="00000000" w:rsidRPr="00000000">
        <w:rPr>
          <w:color w:val="1f1f1f"/>
          <w:rtl w:val="0"/>
        </w:rPr>
        <w:t xml:space="preserve"> [En] x [Boy] (cm)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Montaj Şekli:</w:t>
      </w:r>
      <w:r w:rsidDel="00000000" w:rsidR="00000000" w:rsidRPr="00000000">
        <w:rPr>
          <w:color w:val="1f1f1f"/>
          <w:rtl w:val="0"/>
        </w:rPr>
        <w:t xml:space="preserve"> [Duvar Tipi/Direkli/Askılı/...]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 ve Semboller:</w:t>
      </w:r>
      <w:r w:rsidDel="00000000" w:rsidR="00000000" w:rsidRPr="00000000">
        <w:rPr>
          <w:color w:val="1f1f1f"/>
          <w:rtl w:val="0"/>
        </w:rPr>
        <w:t xml:space="preserve"> [Var/Yok] (Varsa ok ve sembollerin özellikleri belirtilecektir.)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 Karakteri ve Rengi:</w:t>
      </w:r>
      <w:r w:rsidDel="00000000" w:rsidR="00000000" w:rsidRPr="00000000">
        <w:rPr>
          <w:color w:val="1f1f1f"/>
          <w:rtl w:val="0"/>
        </w:rPr>
        <w:t xml:space="preserve"> [Yazı Karakteri], [Renk Kodu]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İŞÇİLİK VE MONTAJ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Tabela üretimi ve montajı, işin ehli ve deneyimli personel tarafından yapılacaktır.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Montaj, iş güvenliği kurallarına uygun olarak gerçekleştirilecektir.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Montaj sonrası tabela temizliği yapılacaktır.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KALİTE KONTROL VE KABUL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tabela üretimi ve montajı sırasında kalite kontrol testleri yapacak ve sonuçlarını işverene sunacaktır.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yerinde kontrol etme ve eksik/hatalı işleri düzelttirme hakkına sahiptir.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kabulü, işverenin yazılı onayı ile gerçekleşecektir.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tabelalar için [Garanti Süresi] yıl garanti verecektir.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 tarafından ücretsiz olarak giderilecektir.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yüklenici tarafından alınacaktır.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yüklenici tarafından sağlanacaktır.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Anlaşmazlıkların çözümü için [Mahkeme/Tahkim] yoluna gidilecektir.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