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TAHLİYE DAVASI İÇİN AVUKATA VEKALETNAME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Soyadı/Unvanı:</w:t>
      </w:r>
      <w:r w:rsidDel="00000000" w:rsidR="00000000" w:rsidRPr="00000000">
        <w:rPr>
          <w:color w:val="1f1f1f"/>
          <w:rtl w:val="0"/>
        </w:rPr>
        <w:t xml:space="preserve"> [Vekalet Verenin Adı Soyadı/Unvanı] (Gerçek kişi ise adı soyadı, tüzel kişi ise şirket unvanı)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No/Vergi No:</w:t>
      </w:r>
      <w:r w:rsidDel="00000000" w:rsidR="00000000" w:rsidRPr="00000000">
        <w:rPr>
          <w:color w:val="1f1f1f"/>
          <w:rtl w:val="0"/>
        </w:rPr>
        <w:t xml:space="preserve"> [Vekalet Verenin T.C. Kimlik Numarası/Vergi Numarası]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  <w:r w:rsidDel="00000000" w:rsidR="00000000" w:rsidRPr="00000000">
        <w:rPr>
          <w:color w:val="1f1f1f"/>
          <w:rtl w:val="0"/>
        </w:rPr>
        <w:t xml:space="preserve"> [Vekalet Verenin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[Avukatın Adı Soyadı]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[Avukatın T.C. Kimlik Numarası]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Baro Sicil No:</w:t>
      </w:r>
      <w:r w:rsidDel="00000000" w:rsidR="00000000" w:rsidRPr="00000000">
        <w:rPr>
          <w:color w:val="1f1f1f"/>
          <w:rtl w:val="0"/>
        </w:rPr>
        <w:t xml:space="preserve"> [Avukatın Baro Sicil Numarası]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Büro Adresi:</w:t>
      </w:r>
      <w:r w:rsidDel="00000000" w:rsidR="00000000" w:rsidRPr="00000000">
        <w:rPr>
          <w:color w:val="1f1f1f"/>
          <w:rtl w:val="0"/>
        </w:rPr>
        <w:t xml:space="preserve"> [Avukatın Büro Adresi]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vekalet alanı avukatı aşağıda belirtilen hususlar ve yetkilerle sınırlı olmak üzere vekili olarak tayin etmiştir: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Dava Açma ve Takip:</w:t>
      </w:r>
      <w:r w:rsidDel="00000000" w:rsidR="00000000" w:rsidRPr="00000000">
        <w:rPr>
          <w:color w:val="1f1f1f"/>
          <w:rtl w:val="0"/>
        </w:rPr>
        <w:t xml:space="preserve"> Vekalet verenin, [Kiracı Adı Soyadı/Unvanı] hakkında, [Kiralananın Adresi] adresindeki [Taşınmazın Niteliği (konut/işyeri)] taşınmazın tahliyesi için dava açmak, bu davayı takip etmek, davaya ilişkin her türlü dilekçe ve belgeyi vermek, almak ve imzalamak.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Sulh Olma Yetkisi:</w:t>
      </w:r>
      <w:r w:rsidDel="00000000" w:rsidR="00000000" w:rsidRPr="00000000">
        <w:rPr>
          <w:color w:val="1f1f1f"/>
          <w:rtl w:val="0"/>
        </w:rPr>
        <w:t xml:space="preserve"> Vekalet verenin menfaatlerini gözeterek davalı ile sulh olmak, anlaşma yapmak ve bu anlaşmayı imzalamak.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İcra Takibi Yetkisi:</w:t>
      </w:r>
      <w:r w:rsidDel="00000000" w:rsidR="00000000" w:rsidRPr="00000000">
        <w:rPr>
          <w:color w:val="1f1f1f"/>
          <w:rtl w:val="0"/>
        </w:rPr>
        <w:t xml:space="preserve"> Mahkeme kararı doğrultusunda tahliye kararı için icra takibi başlatmak, takip işlemlerini yürütmek ve sonuçlandırmak.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Temsil Yetkisi:</w:t>
      </w:r>
      <w:r w:rsidDel="00000000" w:rsidR="00000000" w:rsidRPr="00000000">
        <w:rPr>
          <w:color w:val="1f1f1f"/>
          <w:rtl w:val="0"/>
        </w:rPr>
        <w:t xml:space="preserve"> Vekalet vereni dava ve icra takibi süreçlerinde her türlü adli ve idari makam nezdinde temsil etmek, duruşmalara katılmak, beyanlarda bulunmak, delil sunmak ve kararları almak.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İşlemler:</w:t>
      </w:r>
      <w:r w:rsidDel="00000000" w:rsidR="00000000" w:rsidRPr="00000000">
        <w:rPr>
          <w:color w:val="1f1f1f"/>
          <w:rtl w:val="0"/>
        </w:rPr>
        <w:t xml:space="preserve"> Tahliye davası ve icra takibi ile ilgili olarak vekalet verenin menfaatlerini korumak ve savunmak için gerekli görülen her türlü hukuki işlemi yapmak.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tahliye davası ve icra takibi süreçleri tamamlanıncaya kadar geçerlidir.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YER VE TARİH:</w:t>
      </w:r>
      <w:r w:rsidDel="00000000" w:rsidR="00000000" w:rsidRPr="00000000">
        <w:rPr>
          <w:color w:val="1f1f1f"/>
          <w:rtl w:val="0"/>
        </w:rPr>
        <w:t xml:space="preserve"> [Vekaletnamenin Düzenlendiği İl/İlçe], [Gün/Ay/Yıl]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 İMZA:</w:t>
      </w:r>
      <w:r w:rsidDel="00000000" w:rsidR="00000000" w:rsidRPr="00000000">
        <w:rPr>
          <w:color w:val="1f1f1f"/>
          <w:rtl w:val="0"/>
        </w:rPr>
        <w:t xml:space="preserve"> [Vekalet Verenin İmzası]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  <w:r w:rsidDel="00000000" w:rsidR="00000000" w:rsidRPr="00000000">
        <w:rPr>
          <w:color w:val="1f1f1f"/>
          <w:rtl w:val="0"/>
        </w:rPr>
        <w:t xml:space="preserve"> [Noter Tasdiki]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avukatın sadece tahliye davası ve icra takibi ile ilgili yetkilere sahip olduğu açıkça belirtilmelidir.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ve vekil avukatın kimlik bilgileri eksiksiz ve doğru olarak yazılmalıdır.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dava konusu ve yetkiler dışında avukatın herhangi bir işlem yapma yetkisi yoktur.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kiracı ve kiralananın bilgileri doğru ve eksiksiz olarak yazılmalıdır.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  <w:r w:rsidDel="00000000" w:rsidR="00000000" w:rsidRPr="00000000">
        <w:rPr>
          <w:color w:val="1f1f1f"/>
          <w:rtl w:val="0"/>
        </w:rPr>
        <w:t xml:space="preserve"> Bu metin yalnızca bilgilendirme amaçlıdır ve hukuki danışmanlık yerine geçmez. Tahliye davası açmadan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