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Tahliye Emrine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Dosya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Esas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Davacının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Davacının Avukatının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Tahliye Emrine İtiraz Dilekçesi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Hakimi,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Adı Soyadı</w:t>
      </w:r>
      <w:r w:rsidDel="00000000" w:rsidR="00000000" w:rsidRPr="00000000">
        <w:rPr>
          <w:color w:val="1f1f1f"/>
          <w:rtl w:val="0"/>
        </w:rPr>
        <w:t xml:space="preserve">]'nın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nolu tahliye davasına ilişkin [</w:t>
      </w:r>
      <w:r w:rsidDel="00000000" w:rsidR="00000000" w:rsidRPr="00000000">
        <w:rPr>
          <w:b w:val="1"/>
          <w:color w:val="1f1f1f"/>
          <w:rtl w:val="0"/>
        </w:rPr>
        <w:t xml:space="preserve">Tarihi</w:t>
      </w:r>
      <w:r w:rsidDel="00000000" w:rsidR="00000000" w:rsidRPr="00000000">
        <w:rPr>
          <w:color w:val="1f1f1f"/>
          <w:rtl w:val="0"/>
        </w:rPr>
        <w:t xml:space="preserve">] tarihinde verilen ve tarafıma tebliğ edilen tahliye emrine karşı aşağıdaki itirazlarımı sunmak isterim.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Tahliye Emrinin Haksızlığı: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Tahliye emri, [</w:t>
      </w:r>
      <w:r w:rsidDel="00000000" w:rsidR="00000000" w:rsidRPr="00000000">
        <w:rPr>
          <w:b w:val="1"/>
          <w:color w:val="1f1f1f"/>
          <w:rtl w:val="0"/>
        </w:rPr>
        <w:t xml:space="preserve">Tahliye Emrinin Haksız Olduğunu Gösteren Gerekçeleri Açıklayınız</w:t>
      </w:r>
      <w:r w:rsidDel="00000000" w:rsidR="00000000" w:rsidRPr="00000000">
        <w:rPr>
          <w:color w:val="1f1f1f"/>
          <w:rtl w:val="0"/>
        </w:rPr>
        <w:t xml:space="preserve">] gibi gerekçelere dayandırılmıştır. Bu gerekçelerin hiçbiri gerçeği yansıtmamaktadır.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[Tahliye Emrinin Haksız Olduğunu Gösteren Delillerinizi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Yasal Dayanaklar: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Tahliye Emrine Karşı İtiraz Hakkınızı Gösteren Yasal Maddeleri Belirtiniz</w:t>
      </w:r>
      <w:r w:rsidDel="00000000" w:rsidR="00000000" w:rsidRPr="00000000">
        <w:rPr>
          <w:color w:val="1f1f1f"/>
          <w:rtl w:val="0"/>
        </w:rPr>
        <w:t xml:space="preserve">] gereğince, tahliye emrine karşı itiraz etme hakkım bulunmaktadır.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Tahliye Emrinin İptal Edilmesi Talebi: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açıkladığım gerekçeler ışığında, [</w:t>
      </w:r>
      <w:r w:rsidDel="00000000" w:rsidR="00000000" w:rsidRPr="00000000">
        <w:rPr>
          <w:b w:val="1"/>
          <w:color w:val="1f1f1f"/>
          <w:rtl w:val="0"/>
        </w:rPr>
        <w:t xml:space="preserve">Davacının Adı Soyadı</w:t>
      </w:r>
      <w:r w:rsidDel="00000000" w:rsidR="00000000" w:rsidRPr="00000000">
        <w:rPr>
          <w:color w:val="1f1f1f"/>
          <w:rtl w:val="0"/>
        </w:rPr>
        <w:t xml:space="preserve">]'nın aleyhine verilen tahliye emrinin iptal edilmesini ve dava sonuçlanana kadar mevcut halimin korunmasını talep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 vekili olarak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</w:t>
      </w:r>
      <w:r w:rsidDel="00000000" w:rsidR="00000000" w:rsidRPr="00000000">
        <w:rPr>
          <w:color w:val="1f1f1f"/>
          <w:rtl w:val="0"/>
        </w:rPr>
        <w:t xml:space="preserve">]'nın vekillik ücreti ile yasal masrafların davacıdan tahsilini talep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delillerin ekte sunulduğunu ve talebimin en kısa sürede değerlendirilerek sonuçlandırılmasını rica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Tahliye Emri: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Tahliye Emrinin Haksız Olduğunu Gösteren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ilişkin bilgilere göre değişiklik yapabilirsiniz.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mahkemeye elden veya posta yoluyla teslim edebilirsiniz.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emrine itiraz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tahliye emrine itiraz dilekçesi yazarken size yardımcı olur.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