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İPOTEK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İPOTEK VEREN (BORÇLU):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İPOTEK ALAN (ALACAKLI):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Numarası/T.C. Kimlik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İPOTEK VEREN’in, İPOTEK ALAN’a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borcunun teminatı olmak üzere aşağıda bilgileri yazılı taşınmaz/menkul malı/hakkı REHİN ALAN'a ipotek etmiştir.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İPOTEK EDİLEN MAL/HAK: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 ise tapu bilgileri, taşınır ise marka/model/seri numarası, hak ise türü ve kapsamı)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İPOTEK BEDELİ VE BORÇ BİLGİLERİ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İpotek Bedeli: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Kaynağı/Nedeni: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Vadesi: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İPOTEK ŞARTLARI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VEREN, yukarıda belirtilen borcunu ödeyene kadar İPOTEK ALAN'a karşı sorumludur.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VEREN, ipotek verdiği mal/hakkı üzerinde tasarrufta bulunamaz.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ALAN, ipotek konusu mal/hakkı, borç ödenmediği takdirde paraya çevirerek alacağını tahsil etme hakkına sahiptir.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VEREN, ipotek verdiği mal/hakkın bakımından ve korunmasından sorumludur.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ALAN, ipotek konusu mal/hakkın değerinin azalması veya tehlikeye düşmesi halinde, İPOTEK VEREN'den ek teminat isteme hakkına sahiptir.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İPOTEK VEREN, borcunu tamamen ödemesi halinde, İPOTEK ALAN'dan ipoteğin fekki için gerekli işlemleri yapmasını talep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yapılacak herhangi bir ek protokol ile değiştirilebilir.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Tapu Sicil Müdürlüğü'nde tescil edildiği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İPOTEK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İPOTEK ALAN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TAPU MÜDÜRLÜĞÜ ONAYI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(Tapu Müdürü/Yetkili Memur)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ve Mühür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