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[Taşeron Şirketin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[İhtar Konusu] (Örneğin: İşin Gecikmesi, Sözleşmeye Aykırılık, İşin Eksik veya Kusurlu Yapılması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[Taşeron şirketin hangi eyleminin size zarar verdiğini veya hangi yükümlülüğünü yerine getirmediğini açıklayın. İlgili yasal dayanaklara (sözleşme maddeleri, kanunlar vb.) atıfta bulunun. İhtarınızın amacını ve taşeron şirketten ne beklediğinizi net bir şekilde belirtin. Gerekirse, ihtarınıza uyulmaması durumunda başvuracağınız yasal yolları da açıklayın.]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Örnek Açıklama: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 ile aranızda [Tarih]'de imzalanan [Sözleşme Numarası] numaralı taşeronluk sözleşmesi kapsamında tarafınızca [İş Tanımı] işi üstlenilmiştir. Ancak, işin teslim tarihi olan [Tarih]'e kadar işin tamamlanmadığı/sözleşmeye aykırı davranıldığı/işin eksik veya kusurlu yapıldığı tespit edilmiştir.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nedenle, işbu ihtarname ile işin [Son Tarih]'e kadar tamamlanmasını/sözleşmeye uygun hale getirilmesini/eksik veya kusurlu kısımların giderilmesini talep ediyoruz. Aksi takdirde, sözleşmeden doğan haklarımızı kullanarak yasal yollara başvuracağımızı bildiririz."</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Vergi Numarası ve Mersis Numarası]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İhtarname içeriği, taşeronluk sözleşmesi ve ihtar konusuna göre değişmelidir.</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tavsiye edilir.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Taşerona ihtarname, taşeron şirketin sözleşmeye aykırı davranışı veya işin gereği gibi yerine getirilmemesi durumunda yasal bir uyarı niteliğindedir.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taşeron şirkete sorunu çözmesi için bir fırsat verir ve ileride doğabilecek hukuki anlaşmazlıklarda delil olarak kullanılabilir.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