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TEKNİK ŞARTNAME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İDARENİN: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a) Adı: [İdarenin Adı]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b) Adresi: [İdarenin Adresi]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c) Telefon ve faks numarası: [Telefon ve Faks Numarası]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d) Elektronik posta adresi: [E-posta Adresi]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e) İhale dokümanının görülebileceği internet adresi: [İnternet Adresi] (varsa)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İHALE KONUSU İŞİN: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a) Adı: [İşin Adı]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b) Niteliği, türü ve miktarı: [İşin Niteliği, Türü ve Miktarı] (Ek'te yer alan teknik şartnamede belirtildiği şekilde)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c) Yapılacağı yer: [İşin Yapılacağı Yer]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ç) İhale usulü: [İhale Usulü] (Açık ihale, belli istekliler arasında ihale, pazarlık usulü vb.)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d) İhale (son teklif verme) tarihi ve saati: [Tarih] - [Saat]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e) İhale dokümanının bedelinin yatırılacağı banka hesap numarası: [Banka Adı] [Hesap Numarası]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f) Tahmini bedel: [Tahmini Bedel] TL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g) İhale konusu işin süresi: [İşin Süresi] (gün/ay)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İHALEYE KATILMA ŞARTLARI VE GEREKLİ BELGELER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3.1. İhaleye katılma şartları:</w:t>
      </w:r>
    </w:p>
    <w:p w:rsidR="00000000" w:rsidDel="00000000" w:rsidP="00000000" w:rsidRDefault="00000000" w:rsidRPr="00000000" w14:paraId="00000014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a) Tebligata esas yerleşim yeri veya iş merkezi adresi: [Adres]</w:t>
      </w:r>
    </w:p>
    <w:p w:rsidR="00000000" w:rsidDel="00000000" w:rsidP="00000000" w:rsidRDefault="00000000" w:rsidRPr="00000000" w14:paraId="00000015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b) Mevzuatı gereği kayıtlı olduğu oda sicil kaydı: [Oda Sicil Kaydı]</w:t>
      </w:r>
    </w:p>
    <w:p w:rsidR="00000000" w:rsidDel="00000000" w:rsidP="00000000" w:rsidRDefault="00000000" w:rsidRPr="00000000" w14:paraId="00000016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c) Ticaret sicil kaydı: [Ticaret Sicil Kaydı]</w:t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d) İmza sirküleri veya imza beyannamesi: [İmza Sirküleri veya İmza Beyannamesi]</w:t>
      </w:r>
    </w:p>
    <w:p w:rsidR="00000000" w:rsidDel="00000000" w:rsidP="00000000" w:rsidRDefault="00000000" w:rsidRPr="00000000" w14:paraId="00000018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e) Şekli ve içeriği idare tarafından belirlenecek geçici teminat: [Geçici Teminat Miktarı] TL</w:t>
      </w:r>
    </w:p>
    <w:p w:rsidR="00000000" w:rsidDel="00000000" w:rsidP="00000000" w:rsidRDefault="00000000" w:rsidRPr="00000000" w14:paraId="00000019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f) Teklif vermeye yetkili olduğunu gösteren belge: [Yetki Belgesi]</w:t>
      </w:r>
    </w:p>
    <w:p w:rsidR="00000000" w:rsidDel="00000000" w:rsidP="00000000" w:rsidRDefault="00000000" w:rsidRPr="00000000" w14:paraId="0000001A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g) Vekaletname (Tüzel kişiler adına isteklilerce verilecek tekliflerde): [Vekaletname]</w:t>
      </w:r>
    </w:p>
    <w:p w:rsidR="00000000" w:rsidDel="00000000" w:rsidP="00000000" w:rsidRDefault="00000000" w:rsidRPr="00000000" w14:paraId="0000001B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ğ) İsteklinin son [Yıl] içinde [Miktar] TL tutarında benzer iş deneyimini gösterir belge: [Deneyim Belgesi]</w:t>
      </w:r>
    </w:p>
    <w:p w:rsidR="00000000" w:rsidDel="00000000" w:rsidP="00000000" w:rsidRDefault="00000000" w:rsidRPr="00000000" w14:paraId="0000001C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h) (Gerekli diğer belgeler)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3.2. İhaleye katılma şartı olarak istenecek belgeler: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a) İhaleye katılma başvuru formu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b) İhale dokümanı bedeli dekontu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c) (Gerekli diğer belgeler)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TEKLİFLERİN HAZIRLANMASI VE VERİLMESİ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Teklif Zarfı:</w:t>
      </w:r>
      <w:r w:rsidDel="00000000" w:rsidR="00000000" w:rsidRPr="00000000">
        <w:rPr>
          <w:color w:val="1f1f1f"/>
          <w:rtl w:val="0"/>
        </w:rPr>
        <w:t xml:space="preserve"> Teklifler, iki ayrı zarf (“teklif zarfı” ve “teknik teklif zarfı”)ta sunulacaktır.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Teklif Zarfı İçeriği:</w:t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a) Teklif mektubu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b) Geçici teminat</w:t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c) İhaleye katılma şartlarını taşıdığını gösteren belgeler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Teknik Teklif Zarfı İçeriği:</w:t>
      </w:r>
    </w:p>
    <w:p w:rsidR="00000000" w:rsidDel="00000000" w:rsidP="00000000" w:rsidRDefault="00000000" w:rsidRPr="00000000" w14:paraId="00000028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a) Teknik şartnameye uygun olarak hazırlanmış teklif</w:t>
      </w:r>
    </w:p>
    <w:p w:rsidR="00000000" w:rsidDel="00000000" w:rsidP="00000000" w:rsidRDefault="00000000" w:rsidRPr="00000000" w14:paraId="00000029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b) (Gerekli diğer belgeler)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Tekliflerin Verilme Yeri ve Süresi:</w:t>
      </w:r>
      <w:r w:rsidDel="00000000" w:rsidR="00000000" w:rsidRPr="00000000">
        <w:rPr>
          <w:color w:val="1f1f1f"/>
          <w:rtl w:val="0"/>
        </w:rPr>
        <w:t xml:space="preserve"> Teklifler, [Tarih]'e kadar [Saat]'e kadar [Adres]'e elden veya posta yoluyla teslim edilecektir.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TEKLİFLERİN AÇILMASI VE DEĞERLENDİRİLMESİ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Tekliflerin Açılması:</w:t>
      </w:r>
      <w:r w:rsidDel="00000000" w:rsidR="00000000" w:rsidRPr="00000000">
        <w:rPr>
          <w:color w:val="1f1f1f"/>
          <w:rtl w:val="0"/>
        </w:rPr>
        <w:t xml:space="preserve"> Teklifler, [Tarih]'de [Saat]'te [Adres]'te ihale komisyonu huzurunda açılacaktır.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Tekliflerin Değerlendirilmesi:</w:t>
      </w:r>
      <w:r w:rsidDel="00000000" w:rsidR="00000000" w:rsidRPr="00000000">
        <w:rPr>
          <w:color w:val="1f1f1f"/>
          <w:rtl w:val="0"/>
        </w:rPr>
        <w:t xml:space="preserve"> Teklifler, ihale komisyonu tarafından teknik ve mali açıdan değerlendirilecektir.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İHALE SONUCUNUN BİLDİRİLMESİ VE SÖZLEŞMENİN İMZALANMASI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İhale Sonucu:</w:t>
      </w:r>
      <w:r w:rsidDel="00000000" w:rsidR="00000000" w:rsidRPr="00000000">
        <w:rPr>
          <w:color w:val="1f1f1f"/>
          <w:rtl w:val="0"/>
        </w:rPr>
        <w:t xml:space="preserve"> İhale sonucu, isteklilere yazılı olarak bildirilecektir.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Sözleşmenin İmzalanması:</w:t>
      </w:r>
      <w:r w:rsidDel="00000000" w:rsidR="00000000" w:rsidRPr="00000000">
        <w:rPr>
          <w:color w:val="1f1f1f"/>
          <w:rtl w:val="0"/>
        </w:rPr>
        <w:t xml:space="preserve"> İhaleyi kazanan istekli ile idare arasında sözleşme imzalanacaktır.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DİĞER HUSUSLAR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şartnamede yer almayan hususlarda, 4734 sayılı Kamu İhale Kanunu ve ilgili mevzuat hükümleri uygulanacaktır.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İdare, ihaleyi iptal etme veya sonuçlandırmama hakkını saklı tutar.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[İdarenin Adı]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 ve Kaşe]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38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Teknik Şartname</w:t>
      </w:r>
    </w:p>
    <w:p w:rsidR="00000000" w:rsidDel="00000000" w:rsidP="00000000" w:rsidRDefault="00000000" w:rsidRPr="00000000" w14:paraId="00000039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Taslağı</w:t>
      </w:r>
    </w:p>
    <w:p w:rsidR="00000000" w:rsidDel="00000000" w:rsidP="00000000" w:rsidRDefault="00000000" w:rsidRPr="00000000" w14:paraId="0000003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diğer belgeler)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