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Temerrüt Nedeniyle Tahliye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  <w:r w:rsidDel="00000000" w:rsidR="00000000" w:rsidRPr="00000000">
        <w:rPr>
          <w:color w:val="1f1f1f"/>
          <w:rtl w:val="0"/>
        </w:rPr>
        <w:t xml:space="preserve"> Temerrüt Nedeniyle Tahliye Davası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Mahkemeye Bedel: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Mahkeme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Harç: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Harç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Oturum: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Oturum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[Kira Sözleşmesi: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[Kira Bedelini Gösteren Belgeler (Banka Dekontu, Makbuz vb.):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[Davallıya Gönderilen İhtarlar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bulunan taşınmazın malikiyim. Davalı [</w:t>
      </w:r>
      <w:r w:rsidDel="00000000" w:rsidR="00000000" w:rsidRPr="00000000">
        <w:rPr>
          <w:b w:val="1"/>
          <w:color w:val="1f1f1f"/>
          <w:rtl w:val="0"/>
        </w:rPr>
        <w:t xml:space="preserve">Davallının Adı Soyadı</w:t>
      </w:r>
      <w:r w:rsidDel="00000000" w:rsidR="00000000" w:rsidRPr="00000000">
        <w:rPr>
          <w:color w:val="1f1f1f"/>
          <w:rtl w:val="0"/>
        </w:rPr>
        <w:t xml:space="preserve">] ise bu taşınmazı [</w:t>
      </w:r>
      <w:r w:rsidDel="00000000" w:rsidR="00000000" w:rsidRPr="00000000">
        <w:rPr>
          <w:b w:val="1"/>
          <w:color w:val="1f1f1f"/>
          <w:rtl w:val="0"/>
        </w:rPr>
        <w:t xml:space="preserve">Kira Sözleşmesi Tarihi</w:t>
      </w:r>
      <w:r w:rsidDel="00000000" w:rsidR="00000000" w:rsidRPr="00000000">
        <w:rPr>
          <w:color w:val="1f1f1f"/>
          <w:rtl w:val="0"/>
        </w:rPr>
        <w:t xml:space="preserve">] tarihinde başlayan ve [</w:t>
      </w:r>
      <w:r w:rsidDel="00000000" w:rsidR="00000000" w:rsidRPr="00000000">
        <w:rPr>
          <w:b w:val="1"/>
          <w:color w:val="1f1f1f"/>
          <w:rtl w:val="0"/>
        </w:rPr>
        <w:t xml:space="preserve">Kira Sözleşmesi Süresi</w:t>
      </w:r>
      <w:r w:rsidDel="00000000" w:rsidR="00000000" w:rsidRPr="00000000">
        <w:rPr>
          <w:color w:val="1f1f1f"/>
          <w:rtl w:val="0"/>
        </w:rPr>
        <w:t xml:space="preserve">] süreli olmak üzere benden kiralamıştır.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sözleşmesinde her ayın [</w:t>
      </w:r>
      <w:r w:rsidDel="00000000" w:rsidR="00000000" w:rsidRPr="00000000">
        <w:rPr>
          <w:b w:val="1"/>
          <w:color w:val="1f1f1f"/>
          <w:rtl w:val="0"/>
        </w:rPr>
        <w:t xml:space="preserve">Kira Ödeme Tarihi</w:t>
      </w:r>
      <w:r w:rsidDel="00000000" w:rsidR="00000000" w:rsidRPr="00000000">
        <w:rPr>
          <w:color w:val="1f1f1f"/>
          <w:rtl w:val="0"/>
        </w:rPr>
        <w:t xml:space="preserve">] günü kira bedelinin [</w:t>
      </w:r>
      <w:r w:rsidDel="00000000" w:rsidR="00000000" w:rsidRPr="00000000">
        <w:rPr>
          <w:b w:val="1"/>
          <w:color w:val="1f1f1f"/>
          <w:rtl w:val="0"/>
        </w:rPr>
        <w:t xml:space="preserve">Kira Bedeli</w:t>
      </w:r>
      <w:r w:rsidDel="00000000" w:rsidR="00000000" w:rsidRPr="00000000">
        <w:rPr>
          <w:color w:val="1f1f1f"/>
          <w:rtl w:val="0"/>
        </w:rPr>
        <w:t xml:space="preserve">] TL olarak davalı tarafından ödeneceği kararlaştırılmıştır. Davalı, [</w:t>
      </w:r>
      <w:r w:rsidDel="00000000" w:rsidR="00000000" w:rsidRPr="00000000">
        <w:rPr>
          <w:b w:val="1"/>
          <w:color w:val="1f1f1f"/>
          <w:rtl w:val="0"/>
        </w:rPr>
        <w:t xml:space="preserve">Kira Bedeli Ödenmeyen Aylar</w:t>
      </w:r>
      <w:r w:rsidDel="00000000" w:rsidR="00000000" w:rsidRPr="00000000">
        <w:rPr>
          <w:color w:val="1f1f1f"/>
          <w:rtl w:val="0"/>
        </w:rPr>
        <w:t xml:space="preserve">] aylarına ait kira bedelini ödememiştir.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 karşısında, davalıya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ihtarname göndererek kira bedellerini ödemesini ve aksi takdirde tahliye edileceğini ihtar ettim. Fakat davalı bu ihtarıma rağmen kira bedellerini ödemedi.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gerekçeler ışığında, Türk Borçlar Kanunu'nun 298. Maddesi uyarınca: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 [Davallının Adı Soyadı]'nın [Adresiniz] adresinde bulunan taşınmazdan tahliyesine,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Davalıdan ödenmeyen [Kira Bedeli] TL kira bedelinin ve yasal faizinin tahsiline,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ve vekalet ücretimin davalıdan tahsil edilmesine,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verilmesini saygılarımla talep ederim.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[Kira Sözleşmesi: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[Kira Bedelini Gösteren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[Davallıya Gönderilen İhtarlar: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 dilekçenizin gerekçesine göre değişiklik yapabilirsiniz.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mahkemeye elden veya posta yoluyla teslim edebilirsiniz.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Temerrüt nedeniyle tahliye davası karmaşık bir yasal işlemdir ve yasal prosedürleri içerir. Bu nedenle, bir avukata danışmanız ve yasal haklarınızı korumanız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