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TÜKETİCİ UYUŞMAZLIKLARINDA DAVA ŞARTI ARABULUCULUK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BİLGİLENDİRME VE İLK OTURUM TUTANAĞI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Bürosu/Merkezi:</w:t>
      </w:r>
      <w:r w:rsidDel="00000000" w:rsidR="00000000" w:rsidRPr="00000000">
        <w:rPr>
          <w:color w:val="1f1f1f"/>
          <w:rtl w:val="0"/>
        </w:rPr>
        <w:t xml:space="preserve"> [Büro/Merkez Adı] </w:t>
      </w:r>
      <w:r w:rsidDel="00000000" w:rsidR="00000000" w:rsidRPr="00000000">
        <w:rPr>
          <w:b w:val="1"/>
          <w:color w:val="1f1f1f"/>
          <w:rtl w:val="0"/>
        </w:rPr>
        <w:t xml:space="preserve">Arabulucu:</w:t>
      </w:r>
      <w:r w:rsidDel="00000000" w:rsidR="00000000" w:rsidRPr="00000000">
        <w:rPr>
          <w:color w:val="1f1f1f"/>
          <w:rtl w:val="0"/>
        </w:rPr>
        <w:t xml:space="preserve"> [Arabulucunun Adı Soyadı] </w:t>
      </w:r>
      <w:r w:rsidDel="00000000" w:rsidR="00000000" w:rsidRPr="00000000">
        <w:rPr>
          <w:b w:val="1"/>
          <w:color w:val="1f1f1f"/>
          <w:rtl w:val="0"/>
        </w:rPr>
        <w:t xml:space="preserve">Sicil No:</w:t>
      </w:r>
      <w:r w:rsidDel="00000000" w:rsidR="00000000" w:rsidRPr="00000000">
        <w:rPr>
          <w:color w:val="1f1f1f"/>
          <w:rtl w:val="0"/>
        </w:rPr>
        <w:t xml:space="preserve"> [Arabulucunun Sicil Numarası] </w:t>
      </w: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Tüketici:</w:t>
      </w:r>
      <w:r w:rsidDel="00000000" w:rsidR="00000000" w:rsidRPr="00000000">
        <w:rPr>
          <w:color w:val="1f1f1f"/>
          <w:rtl w:val="0"/>
        </w:rPr>
        <w:t xml:space="preserve"> [Tüketicinin Adı Soyadı], [TC Kimlik No], [Adres], [Telefon]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Sağlayıcı:</w:t>
      </w:r>
      <w:r w:rsidDel="00000000" w:rsidR="00000000" w:rsidRPr="00000000">
        <w:rPr>
          <w:color w:val="1f1f1f"/>
          <w:rtl w:val="0"/>
        </w:rPr>
        <w:t xml:space="preserve"> [Sağlayıcının Adı/Unvanı], [Vergi Kimlik No/Mersis No], [Adres], [Telefon]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(Vekilleri varsa, vekillerin adı, soyadı, barosu ve iletişim bilgileri)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 Konusu:</w:t>
      </w:r>
      <w:r w:rsidDel="00000000" w:rsidR="00000000" w:rsidRPr="00000000">
        <w:rPr>
          <w:color w:val="1f1f1f"/>
          <w:rtl w:val="0"/>
        </w:rPr>
        <w:t xml:space="preserve"> [Uyuşmazlığın Kısa Açıklaması]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 ve Saati:</w:t>
      </w:r>
      <w:r w:rsidDel="00000000" w:rsidR="00000000" w:rsidRPr="00000000">
        <w:rPr>
          <w:color w:val="1f1f1f"/>
          <w:rtl w:val="0"/>
        </w:rPr>
        <w:t xml:space="preserve"> [Gün/Ay/Yıl] [Saat]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[Arabuluculuk Bürosu/Merkezi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Toplantıya Katılanlar: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[Tüketici veya Vekili] (Katılım durumunu belirtiniz: "Katıldı" veya "Katılmadı (Mazeret:...)")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[Sağlayıcı veya Vekili] (Katılım durumunu belirtiniz: "Katıldı" veya "Katılmadı (Mazeret:...)")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Arabulucu: [Arabulucunun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Bilgilendirme: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Arabulucu tarafından taraflara;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6502 sayılı Tüketicinin Korunması Hakkında Kanun ve ilgili mevzuat kapsamında tüketici uyuşmazlıklarında dava şartı arabuluculuk hakkında bilgi verildi.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Arabuluculuğun tanımı, temel ilkeleri (gönüllülük, eşitlik, gizlilik, tarafsızlık, saydamlık), usulü ve sonuçları hakkında bilgi verildi.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Arabuluculuk sürecinde hazırlanan son tutanağın ve anlaşma belgesinin (varsa) hukuki sonuçları hakkında bilgi verildi.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hak ve sorumlulukları, arabuluculuk ücreti ve masrafları hakkında bilgi verildi.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Tüketici:</w:t>
      </w:r>
      <w:r w:rsidDel="00000000" w:rsidR="00000000" w:rsidRPr="00000000">
        <w:rPr>
          <w:color w:val="1f1f1f"/>
          <w:rtl w:val="0"/>
        </w:rPr>
        <w:t xml:space="preserve"> [Tüketicinin arabuluculuk süreci ve bilgilendirme hakkında beyanı]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Sağlayıcı:</w:t>
      </w:r>
      <w:r w:rsidDel="00000000" w:rsidR="00000000" w:rsidRPr="00000000">
        <w:rPr>
          <w:color w:val="1f1f1f"/>
          <w:rtl w:val="0"/>
        </w:rPr>
        <w:t xml:space="preserve"> [Sağlayıcının arabuluculuk süreci ve bilgilendirme hakkında beyanı]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Arabulucunun Değerlendirmesi: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[Arabulucunun tarafların beyanları ve uyuşmazlık hakkında ilk değerlendirmesi]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Sonraki Oturum Tarihi ve Saati:</w:t>
      </w:r>
      <w:r w:rsidDel="00000000" w:rsidR="00000000" w:rsidRPr="00000000">
        <w:rPr>
          <w:color w:val="1f1f1f"/>
          <w:rtl w:val="0"/>
        </w:rPr>
        <w:t xml:space="preserve"> [Gün/Ay/Yıl] [Saat] (veya "Taraflar anlaşmaya varamadıkları için arabuluculuk süreci sona ermiştir.")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Arabulucu: [İmza]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Tüketici: [İmza]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Sağlayıcı: [İmza]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(Vekiller varsa, vekillerin imzaları)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bilgilendirme ve ilk oturum tutanağıdır. Uyuşmazlığın türüne ve tarafların anlaşmasına göre uyarlanabilir.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arabulucu ve taraflar (veya vekilleri) tarafından imzalanmalıdır.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 veya her ikisi toplantıya katılmazsa, bu durum tutanakta belirtilmelidir.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sağlanamazsa, taraflar dava açma haklarını kullanabilirler.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hukuki bir belge niteliği taşır ve tarafları bağlayıcıdır. Tutanakta yer alan bilgilerin doğru ve eksiksiz olması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