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ÜRÜN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Görevi) </w:t>
      </w:r>
      <w:r w:rsidDel="00000000" w:rsidR="00000000" w:rsidRPr="00000000">
        <w:rPr>
          <w:b w:val="1"/>
          <w:color w:val="1f1f1f"/>
          <w:rtl w:val="0"/>
        </w:rPr>
        <w:t xml:space="preserve">Tutanak Düzenlenen Yer: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Adı Soyadı: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İmza: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Ürün Bilgileri: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Ürün 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Marka/Model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Seri Numarası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Birim Fiyat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Toplam Fiyat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Toplam Tutar:</w:t>
      </w:r>
      <w:r w:rsidDel="00000000" w:rsidR="00000000" w:rsidRPr="00000000">
        <w:rPr>
          <w:color w:val="1f1f1f"/>
          <w:rtl w:val="0"/>
        </w:rPr>
        <w:t xml:space="preserve"> (Yazıyla)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(Nakit, Kredi Kartı, Havale vb.)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Teslimat Şekli:</w:t>
      </w:r>
      <w:r w:rsidDel="00000000" w:rsidR="00000000" w:rsidRPr="00000000">
        <w:rPr>
          <w:color w:val="1f1f1f"/>
          <w:rtl w:val="0"/>
        </w:rPr>
        <w:t xml:space="preserve"> (Kargo, Kurye, Elden Teslim vb.)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(Yıl/Ay)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(Ürünle ilgili ek bilgiler, özel talepler, garanti koşulları vb. belirtilir.)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 Açıklamaları: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(Ürünlerin eksiksiz ve sağlam teslim alındığına dair beyanlar yer alır.)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 Açıklamaları: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(Ürünlerin teslim edildiğine dair beyanlar yer alır.)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imzalanması sağlanmalıdır.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teslim tutanağı, teslimat sürecinin takibi ve olası anlaşmazlıkların çözümü için önemli bir belgedir.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ürün teslim sürecinde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