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Usulsüz bir arabuluculuk tutanağı, arabuluculuk sürecinde yasalara veya etik kurallara aykırı davranışlar sergilenmesi sonucu ortaya çıkan bir tutanaktır. Bu tür tutanaklar, arabuluculuk sürecinin geçerliliğini zedeler ve hukuki sonuçlar doğurabilir.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Usulsüz Arabuluculuk Tutanağı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TİCARİ UYUŞMAZLIKLARDA DAVA ŞARTI ARABULUCULUK SON TUTANAĞI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Arabuluculuk Bürosu/Merkezi:</w:t>
      </w:r>
      <w:r w:rsidDel="00000000" w:rsidR="00000000" w:rsidRPr="00000000">
        <w:rPr>
          <w:color w:val="1f1f1f"/>
          <w:rtl w:val="0"/>
        </w:rPr>
        <w:t xml:space="preserve"> [Büro/Merkez Adı] </w:t>
      </w:r>
      <w:r w:rsidDel="00000000" w:rsidR="00000000" w:rsidRPr="00000000">
        <w:rPr>
          <w:b w:val="1"/>
          <w:color w:val="1f1f1f"/>
          <w:rtl w:val="0"/>
        </w:rPr>
        <w:t xml:space="preserve">Arabulucu:</w:t>
      </w:r>
      <w:r w:rsidDel="00000000" w:rsidR="00000000" w:rsidRPr="00000000">
        <w:rPr>
          <w:color w:val="1f1f1f"/>
          <w:rtl w:val="0"/>
        </w:rPr>
        <w:t xml:space="preserve"> [Arabulucunun Adı Soyadı] </w:t>
      </w:r>
      <w:r w:rsidDel="00000000" w:rsidR="00000000" w:rsidRPr="00000000">
        <w:rPr>
          <w:b w:val="1"/>
          <w:color w:val="1f1f1f"/>
          <w:rtl w:val="0"/>
        </w:rPr>
        <w:t xml:space="preserve">Sicil No:</w:t>
      </w:r>
      <w:r w:rsidDel="00000000" w:rsidR="00000000" w:rsidRPr="00000000">
        <w:rPr>
          <w:color w:val="1f1f1f"/>
          <w:rtl w:val="0"/>
        </w:rPr>
        <w:t xml:space="preserve"> [Arabulucunun Sicil Numarası] </w:t>
      </w:r>
      <w:r w:rsidDel="00000000" w:rsidR="00000000" w:rsidRPr="00000000">
        <w:rPr>
          <w:b w:val="1"/>
          <w:color w:val="1f1f1f"/>
          <w:rtl w:val="0"/>
        </w:rPr>
        <w:t xml:space="preserve">Taraflar:</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[Davacı/Alacaklı Tarafın Adı/Unvanı], [Adresi], [Telefon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[Davalı/Borçlu Tarafın Adı/Unvanı], [Adresi], [Telefon Numarası]</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(Vekilleri varsa, vekillerin adı, soyadı, barosu ve iletişim bilgileri)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Uyuşmazlık Konusu:</w:t>
      </w:r>
      <w:r w:rsidDel="00000000" w:rsidR="00000000" w:rsidRPr="00000000">
        <w:rPr>
          <w:color w:val="1f1f1f"/>
          <w:rtl w:val="0"/>
        </w:rPr>
        <w:t xml:space="preserve"> [Uyuşmazlığın Kısa Açıklaması]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Arabuluculuk Süreci: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[Tarih] tarihinde [Büro/Merkez Adı]'na başvurarak arabuluculuk sürecini başlatmışlardır. Arabuluculuk süreci boyunca taraflar, [Toplantı Sayısı] kez bir araya gelmişlerdir.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Arabuluculuk Sonucu: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arabuluculuk süreci sonunda aşağıdaki hususlarda anlaşmaya varmışlardır:</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[Anlaşma Maddeleri] (Maddeler halinde anlaşmanın tüm detayları yazılır)</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anlaşma, 6325 sayılı Hukuk Uyuşmazlıklarında Arabuluculuk Kanunu'nun 18. maddesi uyarınca tarafları bağlayıcı niteliktedir.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Tarafların Beyanları:</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Davacı/Alacaklı: [Davacı/Alacaklının anlaşma durumuna ilişkin beyanı]</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Davalı/Borçlu: [Davalı/Borçlunun anlaşma durumuna ilişkin beyanı]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Arabulucunun Beyanı: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[Arabulucunun anlaşma durumuna ilişkin değerlendirmesi ve varsa önerileri]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Tarihi:</w:t>
      </w:r>
      <w:r w:rsidDel="00000000" w:rsidR="00000000" w:rsidRPr="00000000">
        <w:rPr>
          <w:color w:val="1f1f1f"/>
          <w:rtl w:val="0"/>
        </w:rPr>
        <w:t xml:space="preserve"> [Gün/Ay/Yıl]</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Arabulucu: [İmza]</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Davacı/Alacaklı: [İmza]</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Davalı/Borçlu: [İmza]</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(Vekiller varsa, vekillerin imzaları)</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Usulsüzlük Unsurları:</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Arabulucunun Tarafsızlığının İhlali:</w:t>
      </w:r>
      <w:r w:rsidDel="00000000" w:rsidR="00000000" w:rsidRPr="00000000">
        <w:rPr>
          <w:color w:val="1f1f1f"/>
          <w:rtl w:val="0"/>
        </w:rPr>
        <w:t xml:space="preserve"> Arabulucunun taraflardan biriyle önceden bir ilişkisi olduğu veya taraflardan birine karşı önyargılı davrandığı tespit edilirse, tutanak usulsüz hale gelir.</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Tarafların Gönüllülük İlkesinin İhlali:</w:t>
      </w:r>
      <w:r w:rsidDel="00000000" w:rsidR="00000000" w:rsidRPr="00000000">
        <w:rPr>
          <w:color w:val="1f1f1f"/>
          <w:rtl w:val="0"/>
        </w:rPr>
        <w:t xml:space="preserve"> Taraflardan biri veya her ikisi, arabuluculuk sürecine katılmaya zorlanmış veya baskı altında tutulmuşsa, tutanak geçersiz sayılabilir.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Gizlilik İlkesinin İhlali:</w:t>
      </w:r>
      <w:r w:rsidDel="00000000" w:rsidR="00000000" w:rsidRPr="00000000">
        <w:rPr>
          <w:color w:val="1f1f1f"/>
          <w:rtl w:val="0"/>
        </w:rPr>
        <w:t xml:space="preserve"> Arabuluculuk sürecinde taraflar veya arabulucu tarafından gizli tutulması gereken bilgilerin üçüncü kişilerle paylaşılması durumunda, tutanak geçersiz hale gelebilir.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Tutanakta Eksik veya Yanlış Bilgi:</w:t>
      </w:r>
      <w:r w:rsidDel="00000000" w:rsidR="00000000" w:rsidRPr="00000000">
        <w:rPr>
          <w:color w:val="1f1f1f"/>
          <w:rtl w:val="0"/>
        </w:rPr>
        <w:t xml:space="preserve"> Tarafların anlaştığı hususların eksik veya yanlış yazılması, tutanağın usulsüz olmasına neden olabilir.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Tarafların İmzalarının Eksikliği:</w:t>
      </w:r>
      <w:r w:rsidDel="00000000" w:rsidR="00000000" w:rsidRPr="00000000">
        <w:rPr>
          <w:color w:val="1f1f1f"/>
          <w:rtl w:val="0"/>
        </w:rPr>
        <w:t xml:space="preserve"> Tarafların veya arabulucunun imzasının olmaması, tutanağın geçersiz olmasına yol açar.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Hukuki Sonuçlar: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Usulsüz bir arabuluculuk tutanağı, mahkeme tarafından geçersiz sayılabilir ve taraflar arasındaki uyuşmazlığın çözümü için dava açılması gerekebilir. Ayrıca, usulsüzlükten sorumlu olan arabulucu hakkında disiplin soruşturması açılabilir ve meslekten men cezası alabilir.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örnek, usulsüz bir arabuluculuk tutanağının nasıl olabileceğini göstermek amacıyla hazırlanmıştır. Gerçek bir arabuluculuk sürecinde, arabulucunun tarafsızlığı, tarafların gönüllülüğü ve gizlilik ilkelerine azami özen gösterilmelidir.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