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Uzaklaştırma Kararı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 (Yeni Atanacak)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T.C. Kimlik Numarası (Biliniyorsa)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Uzaklaştırma Kararı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müvekkilim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 tarafından şiddete maruz kalmakta ve bu durumdan dolayı can güvenliği tehlikededir.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müvekkilime karşı [</w:t>
      </w:r>
      <w:r w:rsidDel="00000000" w:rsidR="00000000" w:rsidRPr="00000000">
        <w:rPr>
          <w:b w:val="1"/>
          <w:color w:val="1f1f1f"/>
          <w:rtl w:val="0"/>
        </w:rPr>
        <w:t xml:space="preserve">Şiddet Türünü Açıklayın (Fiziksel Şiddet, Sözlü Tehdit, Taciz vb.)]</w:t>
      </w:r>
      <w:r w:rsidDel="00000000" w:rsidR="00000000" w:rsidRPr="00000000">
        <w:rPr>
          <w:color w:val="1f1f1f"/>
          <w:rtl w:val="0"/>
        </w:rPr>
        <w:t xml:space="preserve"> uygulamaktadır. Bu durum, müvekkilimin psikolojik ve fiziksel açıdan zarar görmesine neden olmaktadır.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Müvekkilim, davalıdan uzak durmasını ve kendisine yaklaşmamasını defalarca rica etmesine rağmen, davalı bu taleplere uymamaktadır. Bu nedenle, müvekkilimin can güvenliğini korumak için acil bir tedbir alınması gerekmektedir.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6284 Sayılı Ailenin Korunması ve Kadına Yönelik Şiddetin Önlenmesine Dair Kanun'un 5. maddesi uyarınca,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]'ın müvekkilime ve [</w:t>
      </w:r>
      <w:r w:rsidDel="00000000" w:rsidR="00000000" w:rsidRPr="00000000">
        <w:rPr>
          <w:b w:val="1"/>
          <w:color w:val="1f1f1f"/>
          <w:rtl w:val="0"/>
        </w:rPr>
        <w:t xml:space="preserve">Korunması Gereken Diğer Kişiler Varsa Onları da Yazın (Çocuklar vb.)]</w:t>
      </w:r>
      <w:r w:rsidDel="00000000" w:rsidR="00000000" w:rsidRPr="00000000">
        <w:rPr>
          <w:color w:val="1f1f1f"/>
          <w:rtl w:val="0"/>
        </w:rPr>
        <w:t xml:space="preserve">'e </w:t>
      </w:r>
      <w:r w:rsidDel="00000000" w:rsidR="00000000" w:rsidRPr="00000000">
        <w:rPr>
          <w:b w:val="1"/>
          <w:color w:val="1f1f1f"/>
          <w:rtl w:val="0"/>
        </w:rPr>
        <w:t xml:space="preserve">en az 6 ay</w:t>
      </w:r>
      <w:r w:rsidDel="00000000" w:rsidR="00000000" w:rsidRPr="00000000">
        <w:rPr>
          <w:color w:val="1f1f1f"/>
          <w:rtl w:val="0"/>
        </w:rPr>
        <w:t xml:space="preserve"> süreyle aşağıdaki şekilde yaklaşmasını, iletişim kurmasını ve herhangi bir şekilde taciz etmesini yasaklayan bir uzaklaştırma kararı verilmesini talep etmekteyiz.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Uzaklaştırma Tedbirleri: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]'ın müvekkilime ve [</w:t>
      </w:r>
      <w:r w:rsidDel="00000000" w:rsidR="00000000" w:rsidRPr="00000000">
        <w:rPr>
          <w:b w:val="1"/>
          <w:color w:val="1f1f1f"/>
          <w:rtl w:val="0"/>
        </w:rPr>
        <w:t xml:space="preserve">Korunması Gereken Diğer Kişiler Varsa Onları da Yazın (Çocuklar vb.)]</w:t>
      </w:r>
      <w:r w:rsidDel="00000000" w:rsidR="00000000" w:rsidRPr="00000000">
        <w:rPr>
          <w:color w:val="1f1f1f"/>
          <w:rtl w:val="0"/>
        </w:rPr>
        <w:t xml:space="preserve">'e </w:t>
      </w:r>
      <w:r w:rsidDel="00000000" w:rsidR="00000000" w:rsidRPr="00000000">
        <w:rPr>
          <w:b w:val="1"/>
          <w:color w:val="1f1f1f"/>
          <w:rtl w:val="0"/>
        </w:rPr>
        <w:t xml:space="preserve">[Metre]</w:t>
      </w:r>
      <w:r w:rsidDel="00000000" w:rsidR="00000000" w:rsidRPr="00000000">
        <w:rPr>
          <w:color w:val="1f1f1f"/>
          <w:rtl w:val="0"/>
        </w:rPr>
        <w:t xml:space="preserve"> metre mesafede yaklaşmaması,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]'ın müvekkilimin ve [</w:t>
      </w:r>
      <w:r w:rsidDel="00000000" w:rsidR="00000000" w:rsidRPr="00000000">
        <w:rPr>
          <w:b w:val="1"/>
          <w:color w:val="1f1f1f"/>
          <w:rtl w:val="0"/>
        </w:rPr>
        <w:t xml:space="preserve">Korunması Gereken Diğer Kişiler Varsa Onları da Yazın (Çocuklar vb.)]</w:t>
      </w:r>
      <w:r w:rsidDel="00000000" w:rsidR="00000000" w:rsidRPr="00000000">
        <w:rPr>
          <w:color w:val="1f1f1f"/>
          <w:rtl w:val="0"/>
        </w:rPr>
        <w:t xml:space="preserve">'in bulunduğu konuta, işyerine ve okuluna </w:t>
      </w:r>
      <w:r w:rsidDel="00000000" w:rsidR="00000000" w:rsidRPr="00000000">
        <w:rPr>
          <w:b w:val="1"/>
          <w:color w:val="1f1f1f"/>
          <w:rtl w:val="0"/>
        </w:rPr>
        <w:t xml:space="preserve">[Metre]</w:t>
      </w:r>
      <w:r w:rsidDel="00000000" w:rsidR="00000000" w:rsidRPr="00000000">
        <w:rPr>
          <w:color w:val="1f1f1f"/>
          <w:rtl w:val="0"/>
        </w:rPr>
        <w:t xml:space="preserve"> metre mesafede yaklaşmaması,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]'ın müvekkilime ve [</w:t>
      </w:r>
      <w:r w:rsidDel="00000000" w:rsidR="00000000" w:rsidRPr="00000000">
        <w:rPr>
          <w:b w:val="1"/>
          <w:color w:val="1f1f1f"/>
          <w:rtl w:val="0"/>
        </w:rPr>
        <w:t xml:space="preserve">Korunması Gereken Diğer Kişiler Varsa Onları da Yazın (Çocuklar vb.)]</w:t>
      </w:r>
      <w:r w:rsidDel="00000000" w:rsidR="00000000" w:rsidRPr="00000000">
        <w:rPr>
          <w:color w:val="1f1f1f"/>
          <w:rtl w:val="0"/>
        </w:rPr>
        <w:t xml:space="preserve">'e telefon, e-posta, SMS, sosyal medya vb. iletişim araçları ile iletişim kurmaması,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]'ın müvekkilime ve [</w:t>
      </w:r>
      <w:r w:rsidDel="00000000" w:rsidR="00000000" w:rsidRPr="00000000">
        <w:rPr>
          <w:b w:val="1"/>
          <w:color w:val="1f1f1f"/>
          <w:rtl w:val="0"/>
        </w:rPr>
        <w:t xml:space="preserve">Korunması Gereken Diğer Kişiler Varsa Onları da Yazın (Çocuklar vb.)]</w:t>
      </w:r>
      <w:r w:rsidDel="00000000" w:rsidR="00000000" w:rsidRPr="00000000">
        <w:rPr>
          <w:color w:val="1f1f1f"/>
          <w:rtl w:val="0"/>
        </w:rPr>
        <w:t xml:space="preserve">'e karşı herhangi bir şekilde tehdit, hakaret, şantaj veya yıldırma eyleminde bulunmaması.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Adli Tıp Raporu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Polis Tutanağı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Tanık Beyanı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(Mesajlaşmalar, Fotoğraflar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maruz kaldığınız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