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VATANDAŞLIK BAŞVURUSU AVUKAT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No/Yabancı Kimlik No: [Vekalet Verenin Kimlik Numarası] Uyruğu: [Vekalet Verenin Uyruğu] Doğum Yeri ve Tarihi: [Vekalet Verenin Doğum Yeri ve Tarihi] Anne Adı: [Vekalet Verenin Annesinin Adı] Baba Adı: [Vekalet Verenin Babasının Adı]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[Avukatın Adı Soyadı] T.C. Kimlik No: [Avukatın T.C. Kimlik Numarası] Baro Sicil No: [Avukatın Baro Sicil Numarası] Adresi: [Avukatın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Vekilimi, Türkiye Cumhuriyeti vatandaşlığına başvuru sürecimde beni temsil etmek üzere vekil tayin ediyorum. Bu kapsamda vekilime aşağıdaki yetkileri veriyorum: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Adıma Türkiye Cumhuriyeti vatandaşlığına başvuruda bulunmak,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hazırlamak, imzalamak ve ilgili makamlara sunmak,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süreci ile ilgili her türlü bilgi ve belgeyi almak,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süreci ile ilgili tüm yazışmaları yapmak,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tüm resmi kurum ve kuruluşlarda beni temsil etmek,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harçları ödemek,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Vatandaşlık başvurusu ile ilgili her türlü işlem ve tasarrufta bulunmak,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Vatandaşlık başvurusu sonucunda alınacak kararlara itiraz etmek,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Vatandaşlık başvurusu ile ilgili olarak her türlü yasal yollara başvurmak ve takip etmek.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tüm konuları kapsayan genel bir vekaletnamedir.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 (Örneğin: 30 Haziran 2024)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[Avukatın İmzası]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Vatandaşlık başvurusu sürecinde bir avukattan hukuki destek almanız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