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Vergi mükellefiyet yazısı, bir kişinin veya işletmenin vergi mükellefi olduğunu ve vergi dairesine kayıtlı olduğunu gösteren resmi bir belgedir. Bu yazı, genellikle çeşitli resmi işlemlerde (banka hesabı açma, ihaleye katılma, kredi başvurusu vb.) talep edilir.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Vergi mükellefiyet yazısı, Gelir İdaresi Başkanlığı (GİB) tarafından düzenlenir ve dijital olarak veya vergi dairesinden fiziksel olarak alınabilir.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Dijital Vergi Dairesi (İnteraktif Vergi Dairesi) üzerinden vergi mükellefiyet yazısı alma adımları: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İnteraktif Vergi Dairesi'ne giriş yapın: </w:t>
      </w:r>
      <w:hyperlink r:id="rId6">
        <w:r w:rsidDel="00000000" w:rsidR="00000000" w:rsidRPr="00000000">
          <w:rPr>
            <w:color w:val="0b57d0"/>
            <w:u w:val="single"/>
            <w:rtl w:val="0"/>
          </w:rPr>
          <w:t xml:space="preserve">https://ivd.gib.gov.tr/</w:t>
        </w:r>
      </w:hyperlink>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"Mükellefiyet ve Borcu Yoktur Yazıları" bölümüne gidin.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"Mükellefiyet Yazısı" seçeneğini tıklayın.</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İlgili bilgileri doldurun ve yazıyı indirin veya yazdırın.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Vergi dairesinden fiziksel olarak vergi mükellefiyet yazısı alma adımları: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Kimliğinizle birlikte bağlı bulunduğunuz vergi dairesine gidin.</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Dilekçe ile mükellefiyet yazısı talebinde bulunun.</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Vergi dairesi yetkilileri talebinizi işleme alacak ve size mükellefiyet yazısını verecektir.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Vergi Mükellefiyet Yazısı Örneği: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GELİR İDARESİ BAŞKANLIĞI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Mükellefiyet Yazısı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Mükellef Bilgileri:</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Kimlik Numarası: [Vergi Kimlik Numarası]</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Unvanı: [Kişi veya Şirket Unvanı]</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[Adres]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Yukarıda bilgileri belirtilen mükellefin, Vergi Usul Kanunu hükümlerine göre vergi mükellefi olduğu ve [Vergi Dairesi Adı] Vergi Dairesine kayıtlı olduğu beyan edilir.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Müdürü Adı Soyadı]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Müdürü İmza ve Mühür]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mükellefiyet yazısı, resmi bir belge olduğu için üzerinde yer alan bilgilerin doğru ve eksiksiz olması önemlidir.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geçerlilik süresi, talep eden kurum veya kuruluş tarafından belirlenir.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Dijital olarak alınan mükellefiyet yazıları, GİB'in resmi web sitesinden doğrulanabilir.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vd.gi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