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BELİRLİ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(YABANCI ŞAHIS):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Adı: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No: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 İkamet Adresi: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Yılı: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Türkiye'deki Adresi (varsa):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No: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İŞVEREN'in İŞÇİ'yi aşağıda belirtilen şartlarda, belirli süreli olarak istihdam etmesini kapsar.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ÇALIŞMA YERİ: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yapacağı iş veya görev: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Yeri: (Çalışma izni başvurusunda belirtilen işyeri adresi)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Çalışma ve Sosyal Güvenlik Bakanlığı'ndan çalışma izni alınması halinde, çalışma izin belgesinde belirtilen tarihten itibaren bir yıl sürelidir. Sözleşme, bitim tarihinde herhangi bir bildirim yapmaksızın kendiliğinden sona erer.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BAŞLAMA TARİHİ: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izin belgesinde belirtilen başlangıç tarihidir.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İŞÇİ'nin aylık NET/BRÜT ücreti _________ TL'dir. Ücret, her ayın sonunda İŞÇİ'nin banka hesabına yatırılacaktır.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SAATLERİ VE İZİNLER: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İŞÇİ'nin haftalık çalışma süresi 45 saat olup, fazla mesai yapması durumunda yasal mevzuata uygun olarak ücretlendirilecektir. İŞÇİ, yıllık izin hakkına ve diğer yasal izinlere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GÜVENLİK: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İŞÇİ'nin sosyal güvenlik primlerini yatırmakla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İŞÇİ'nin sağlık ve güvenliğini sağlamak için gerekli tüm önlemleri almakla yükümlüdür.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İŞÇİ, işbu sözleşme kapsamında öğrendiği bilgileri gizli tutmakla yükümlüdür.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izninin iptali veya sona ermesi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