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Yapı Kullanım İzni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Belediyesi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İmar ve Şehircilik Müdürlüğü'ne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Yapı Kullanma İzni Başvurusu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bulunan [</w:t>
      </w:r>
      <w:r w:rsidDel="00000000" w:rsidR="00000000" w:rsidRPr="00000000">
        <w:rPr>
          <w:b w:val="1"/>
          <w:color w:val="1f1f1f"/>
          <w:rtl w:val="0"/>
        </w:rPr>
        <w:t xml:space="preserve">Ada No:</w:t>
      </w:r>
      <w:r w:rsidDel="00000000" w:rsidR="00000000" w:rsidRPr="00000000">
        <w:rPr>
          <w:color w:val="1f1f1f"/>
          <w:rtl w:val="0"/>
        </w:rPr>
        <w:t xml:space="preserve">] ada, [</w:t>
      </w:r>
      <w:r w:rsidDel="00000000" w:rsidR="00000000" w:rsidRPr="00000000">
        <w:rPr>
          <w:b w:val="1"/>
          <w:color w:val="1f1f1f"/>
          <w:rtl w:val="0"/>
        </w:rPr>
        <w:t xml:space="preserve">Parsel No:</w:t>
      </w:r>
      <w:r w:rsidDel="00000000" w:rsidR="00000000" w:rsidRPr="00000000">
        <w:rPr>
          <w:color w:val="1f1f1f"/>
          <w:rtl w:val="0"/>
        </w:rPr>
        <w:t xml:space="preserve">] parseldeki [</w:t>
      </w:r>
      <w:r w:rsidDel="00000000" w:rsidR="00000000" w:rsidRPr="00000000">
        <w:rPr>
          <w:b w:val="1"/>
          <w:color w:val="1f1f1f"/>
          <w:rtl w:val="0"/>
        </w:rPr>
        <w:t xml:space="preserve">Kat Sayısı:</w:t>
      </w:r>
      <w:r w:rsidDel="00000000" w:rsidR="00000000" w:rsidRPr="00000000">
        <w:rPr>
          <w:color w:val="1f1f1f"/>
          <w:rtl w:val="0"/>
        </w:rPr>
        <w:t xml:space="preserve">] katlı [</w:t>
      </w:r>
      <w:r w:rsidDel="00000000" w:rsidR="00000000" w:rsidRPr="00000000">
        <w:rPr>
          <w:b w:val="1"/>
          <w:color w:val="1f1f1f"/>
          <w:rtl w:val="0"/>
        </w:rPr>
        <w:t xml:space="preserve">Binanın Kullanım Amacı:</w:t>
      </w:r>
      <w:r w:rsidDel="00000000" w:rsidR="00000000" w:rsidRPr="00000000">
        <w:rPr>
          <w:color w:val="1f1f1f"/>
          <w:rtl w:val="0"/>
        </w:rPr>
        <w:t xml:space="preserve">] binanın yapı kullanma izni için başvuruda bulunmaktayım.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Binanın inşaatı [</w:t>
      </w:r>
      <w:r w:rsidDel="00000000" w:rsidR="00000000" w:rsidRPr="00000000">
        <w:rPr>
          <w:b w:val="1"/>
          <w:color w:val="1f1f1f"/>
          <w:rtl w:val="0"/>
        </w:rPr>
        <w:t xml:space="preserve">İnşaatın Başlama Tarihi:</w:t>
      </w:r>
      <w:r w:rsidDel="00000000" w:rsidR="00000000" w:rsidRPr="00000000">
        <w:rPr>
          <w:color w:val="1f1f1f"/>
          <w:rtl w:val="0"/>
        </w:rPr>
        <w:t xml:space="preserve">] tarihinde tamamlanmış olup, [</w:t>
      </w:r>
      <w:r w:rsidDel="00000000" w:rsidR="00000000" w:rsidRPr="00000000">
        <w:rPr>
          <w:b w:val="1"/>
          <w:color w:val="1f1f1f"/>
          <w:rtl w:val="0"/>
        </w:rPr>
        <w:t xml:space="preserve">Proje Onay Tarihi:</w:t>
      </w:r>
      <w:r w:rsidDel="00000000" w:rsidR="00000000" w:rsidRPr="00000000">
        <w:rPr>
          <w:color w:val="1f1f1f"/>
          <w:rtl w:val="0"/>
        </w:rPr>
        <w:t xml:space="preserve">] tarihli onaylı projesine uygun olarak inşa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Binanın tüm tesisatları [</w:t>
      </w:r>
      <w:r w:rsidDel="00000000" w:rsidR="00000000" w:rsidRPr="00000000">
        <w:rPr>
          <w:b w:val="1"/>
          <w:color w:val="1f1f1f"/>
          <w:rtl w:val="0"/>
        </w:rPr>
        <w:t xml:space="preserve">Tesisatların Durumu:</w:t>
      </w:r>
      <w:r w:rsidDel="00000000" w:rsidR="00000000" w:rsidRPr="00000000">
        <w:rPr>
          <w:color w:val="1f1f1f"/>
          <w:rtl w:val="0"/>
        </w:rPr>
        <w:t xml:space="preserve">] durumdadır. Binanın iskan için gerekli tüm şartları sağladığını beyan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yapı kullanma izninin verilmesini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Tapu Kaydı: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Iskan Başvurusu Dilekçesi: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Proje Onay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Yapı Ruhsat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Kat Mülkiyeti Tespiti: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Bina Sigortası Poliçesi: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Isı Yalıtımı Belgesi:</w:t>
      </w:r>
      <w:r w:rsidDel="00000000" w:rsidR="00000000" w:rsidRPr="00000000">
        <w:rPr>
          <w:color w:val="1f1f1f"/>
          <w:rtl w:val="0"/>
        </w:rPr>
        <w:t xml:space="preserve">] (Gerekirse)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İlçe Belediyesi Adı]</w:t>
      </w:r>
      <w:r w:rsidDel="00000000" w:rsidR="00000000" w:rsidRPr="00000000">
        <w:rPr>
          <w:color w:val="1f1f1f"/>
          <w:rtl w:val="0"/>
        </w:rPr>
        <w:t xml:space="preserve"> İmar ve Şehircilik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kullanma izni başvurusu için gerekli belgeler ve prosedürler [</w:t>
      </w:r>
      <w:r w:rsidDel="00000000" w:rsidR="00000000" w:rsidRPr="00000000">
        <w:rPr>
          <w:b w:val="1"/>
          <w:color w:val="1f1f1f"/>
          <w:rtl w:val="0"/>
        </w:rPr>
        <w:t xml:space="preserve">İlçe Belediyesi Adı]</w:t>
      </w:r>
      <w:r w:rsidDel="00000000" w:rsidR="00000000" w:rsidRPr="00000000">
        <w:rPr>
          <w:color w:val="1f1f1f"/>
          <w:rtl w:val="0"/>
        </w:rPr>
        <w:t xml:space="preserve"> İmar ve Şehircilik Müdürlüğü'nden veya ilgili mevzuattan teyit edilebilir.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kullanma izni verilebilmesi için binanın tüm yasal ve teknik şartları sağlaması gerekmektedir.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