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Yapılandırma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Borç Yapılandırma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Borçlu Kimlik Numarası:</w:t>
      </w:r>
      <w:r w:rsidDel="00000000" w:rsidR="00000000" w:rsidRPr="00000000">
        <w:rPr>
          <w:color w:val="1f1f1f"/>
          <w:rtl w:val="0"/>
        </w:rPr>
        <w:t xml:space="preserve">] numaralı borçluyum.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Alacaklı Kurumun Adı:</w:t>
      </w:r>
      <w:r w:rsidDel="00000000" w:rsidR="00000000" w:rsidRPr="00000000">
        <w:rPr>
          <w:color w:val="1f1f1f"/>
          <w:rtl w:val="0"/>
        </w:rPr>
        <w:t xml:space="preserve">]'na ait [</w:t>
      </w:r>
      <w:r w:rsidDel="00000000" w:rsidR="00000000" w:rsidRPr="00000000">
        <w:rPr>
          <w:b w:val="1"/>
          <w:color w:val="1f1f1f"/>
          <w:rtl w:val="0"/>
        </w:rPr>
        <w:t xml:space="preserve">Borcun Türü:</w:t>
      </w:r>
      <w:r w:rsidDel="00000000" w:rsidR="00000000" w:rsidRPr="00000000">
        <w:rPr>
          <w:color w:val="1f1f1f"/>
          <w:rtl w:val="0"/>
        </w:rPr>
        <w:t xml:space="preserve">] (örneğin: kredi kartı borcu, taksit borcu, vs.) borcumun [</w:t>
      </w:r>
      <w:r w:rsidDel="00000000" w:rsidR="00000000" w:rsidRPr="00000000">
        <w:rPr>
          <w:b w:val="1"/>
          <w:color w:val="1f1f1f"/>
          <w:rtl w:val="0"/>
        </w:rPr>
        <w:t xml:space="preserve">Borç Miktarı:</w:t>
      </w:r>
      <w:r w:rsidDel="00000000" w:rsidR="00000000" w:rsidRPr="00000000">
        <w:rPr>
          <w:color w:val="1f1f1f"/>
          <w:rtl w:val="0"/>
        </w:rPr>
        <w:t xml:space="preserve">] TL olduğunu ve şu an itibariyle [</w:t>
      </w:r>
      <w:r w:rsidDel="00000000" w:rsidR="00000000" w:rsidRPr="00000000">
        <w:rPr>
          <w:b w:val="1"/>
          <w:color w:val="1f1f1f"/>
          <w:rtl w:val="0"/>
        </w:rPr>
        <w:t xml:space="preserve">Borcun Durumu:</w:t>
      </w:r>
      <w:r w:rsidDel="00000000" w:rsidR="00000000" w:rsidRPr="00000000">
        <w:rPr>
          <w:color w:val="1f1f1f"/>
          <w:rtl w:val="0"/>
        </w:rPr>
        <w:t xml:space="preserve">] (örneğin: ödenmemiş, gecikmiş, vs.) durumda olduğunu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Mevcut ekonomik durumumdan dolayı bu borcumu nakden ödeme imkanım bulunmamaktadır. Bu nedenle, borcumun [</w:t>
      </w:r>
      <w:r w:rsidDel="00000000" w:rsidR="00000000" w:rsidRPr="00000000">
        <w:rPr>
          <w:b w:val="1"/>
          <w:color w:val="1f1f1f"/>
          <w:rtl w:val="0"/>
        </w:rPr>
        <w:t xml:space="preserve">Yapılandırma Şekli:</w:t>
      </w:r>
      <w:r w:rsidDel="00000000" w:rsidR="00000000" w:rsidRPr="00000000">
        <w:rPr>
          <w:color w:val="1f1f1f"/>
          <w:rtl w:val="0"/>
        </w:rPr>
        <w:t xml:space="preserve">] (örneğin: taksitlendirme, erteleme, vs.) şekilde yapılandırılmasını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Borcumu [</w:t>
      </w: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] şeklinde (örneğin: [</w:t>
      </w:r>
      <w:r w:rsidDel="00000000" w:rsidR="00000000" w:rsidRPr="00000000">
        <w:rPr>
          <w:b w:val="1"/>
          <w:color w:val="1f1f1f"/>
          <w:rtl w:val="0"/>
        </w:rPr>
        <w:t xml:space="preserve">Aylık Ödeme Miktarı:</w:t>
      </w:r>
      <w:r w:rsidDel="00000000" w:rsidR="00000000" w:rsidRPr="00000000">
        <w:rPr>
          <w:color w:val="1f1f1f"/>
          <w:rtl w:val="0"/>
        </w:rPr>
        <w:t xml:space="preserve">] TL x [</w:t>
      </w:r>
      <w:r w:rsidDel="00000000" w:rsidR="00000000" w:rsidRPr="00000000">
        <w:rPr>
          <w:b w:val="1"/>
          <w:color w:val="1f1f1f"/>
          <w:rtl w:val="0"/>
        </w:rPr>
        <w:t xml:space="preserve">Taksit Sayısı:</w:t>
      </w:r>
      <w:r w:rsidDel="00000000" w:rsidR="00000000" w:rsidRPr="00000000">
        <w:rPr>
          <w:color w:val="1f1f1f"/>
          <w:rtl w:val="0"/>
        </w:rPr>
        <w:t xml:space="preserve">] ay) taksit halinde ödemeyi taahhüt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Yapılandırma talebimle ilgili olarak [</w:t>
      </w:r>
      <w:r w:rsidDel="00000000" w:rsidR="00000000" w:rsidRPr="00000000">
        <w:rPr>
          <w:b w:val="1"/>
          <w:color w:val="1f1f1f"/>
          <w:rtl w:val="0"/>
        </w:rPr>
        <w:t xml:space="preserve">Ek Belgeler:</w:t>
      </w:r>
      <w:r w:rsidDel="00000000" w:rsidR="00000000" w:rsidRPr="00000000">
        <w:rPr>
          <w:color w:val="1f1f1f"/>
          <w:rtl w:val="0"/>
        </w:rPr>
        <w:t xml:space="preserve">]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borcumun [</w:t>
      </w:r>
      <w:r w:rsidDel="00000000" w:rsidR="00000000" w:rsidRPr="00000000">
        <w:rPr>
          <w:b w:val="1"/>
          <w:color w:val="1f1f1f"/>
          <w:rtl w:val="0"/>
        </w:rPr>
        <w:t xml:space="preserve">Yapılandırma Şekli:</w:t>
      </w:r>
      <w:r w:rsidDel="00000000" w:rsidR="00000000" w:rsidRPr="00000000">
        <w:rPr>
          <w:color w:val="1f1f1f"/>
          <w:rtl w:val="0"/>
        </w:rPr>
        <w:t xml:space="preserve">] şekilde yapılandırılmasını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Gelir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Alacaklı Kurum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Borcunuzun hangi yasal düzenlemeye göre yapılandırılabileceğini öğrenmek için [</w:t>
      </w:r>
      <w:r w:rsidDel="00000000" w:rsidR="00000000" w:rsidRPr="00000000">
        <w:rPr>
          <w:b w:val="1"/>
          <w:color w:val="1f1f1f"/>
          <w:rtl w:val="0"/>
        </w:rPr>
        <w:t xml:space="preserve">Alacaklı Kurum Adı:</w:t>
      </w:r>
      <w:r w:rsidDel="00000000" w:rsidR="00000000" w:rsidRPr="00000000">
        <w:rPr>
          <w:color w:val="1f1f1f"/>
          <w:rtl w:val="0"/>
        </w:rPr>
        <w:t xml:space="preserve">]'na danışabilirsiniz.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Yapılandırma talebiniz [</w:t>
      </w:r>
      <w:r w:rsidDel="00000000" w:rsidR="00000000" w:rsidRPr="00000000">
        <w:rPr>
          <w:b w:val="1"/>
          <w:color w:val="1f1f1f"/>
          <w:rtl w:val="0"/>
        </w:rPr>
        <w:t xml:space="preserve">Alacaklı Kurum Adı:</w:t>
      </w:r>
      <w:r w:rsidDel="00000000" w:rsidR="00000000" w:rsidRPr="00000000">
        <w:rPr>
          <w:color w:val="1f1f1f"/>
          <w:rtl w:val="0"/>
        </w:rPr>
        <w:t xml:space="preserve">]'nın değerlendirmesine sunulacaktır. Yapılandırma talebinizin kabul edilmesi halinde size yeni bir ödeme planı sunulacaktır.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