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YERİNDE DÖNÜŞÜM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Soyadı/Unvanı: [Vekalet Verenin Adı Soyadı/Unvanı (Şirket ise Ticaret Unvanı)] T.C. Kimlik No/Vergi Kimlik No: [Vekalet Verenin T.C. Kimlik/Vergi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6306 sayılı Afet Riski Altındaki Alanların Dönüştürülmesi Hakkında Kanun kapsamında, aşağıda belirtilen adrese sahip taşınmazın yerinde dönüşümü ile ilgili tüm iş ve işlemlerde beni temsil etmeye yetkili kıldım: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Taşınmazın Adresi:</w:t>
      </w:r>
      <w:r w:rsidDel="00000000" w:rsidR="00000000" w:rsidRPr="00000000">
        <w:rPr>
          <w:color w:val="1f1f1f"/>
          <w:rtl w:val="0"/>
        </w:rPr>
        <w:t xml:space="preserve"> [Taşınmazın Açık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Vekilin Yetkileri: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Yerinde dönüşüm projesine katılmak,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imzalamak ve feshetmek,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tüm resmi kurum ve kuruluşlarla (belediye, Çevre ve Şehircilik Bakanlığı vb.) yazışmak ve gerekli izinleri almak,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ile ilgili her türlü başvuruda bulunmak,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kullanmak için bankalarla görüşmek ve kredi sözleşmesi imzalamak,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işlemlerini takip etmek ve tapu devrini gerçekleştirmek,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almak ve inşaat sürecini takip etmek,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tesis etmek,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tamamlanması ile ilgili her türlü işlem ve evrakı düzenlemek ve imzalamak,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ile ilgili her türlü hukuki işlemde beni temsil etmek ve dava açmak.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yerinde dönüşüm projesi ile sınırlı olup özel bir vekaletnamedir.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İmzası/Kaşesi] [Vekilin İmzası]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Yerinde dönüşüm süreci ve ilgili hukuki işlemler karmaşık olabilir. Bu nedenle, bir yerinde dönüşüm vekaletnamesi düzenlemeden önce mutlaka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