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Yivsiz Av Tüfeği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Müdürlüğü/Jandarma Komutanlığı]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 Bürosu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Yivsiz Av Tüfeği Ruhsat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Tüfek Markası:</w:t>
      </w:r>
      <w:r w:rsidDel="00000000" w:rsidR="00000000" w:rsidRPr="00000000">
        <w:rPr>
          <w:color w:val="1f1f1f"/>
          <w:rtl w:val="0"/>
        </w:rPr>
        <w:t xml:space="preserve">] marka, [</w:t>
      </w:r>
      <w:r w:rsidDel="00000000" w:rsidR="00000000" w:rsidRPr="00000000">
        <w:rPr>
          <w:b w:val="1"/>
          <w:color w:val="1f1f1f"/>
          <w:rtl w:val="0"/>
        </w:rPr>
        <w:t xml:space="preserve">Seri No:</w:t>
      </w:r>
      <w:r w:rsidDel="00000000" w:rsidR="00000000" w:rsidRPr="00000000">
        <w:rPr>
          <w:color w:val="1f1f1f"/>
          <w:rtl w:val="0"/>
        </w:rPr>
        <w:t xml:space="preserve">] seri numaralı, [</w:t>
      </w:r>
      <w:r w:rsidDel="00000000" w:rsidR="00000000" w:rsidRPr="00000000">
        <w:rPr>
          <w:b w:val="1"/>
          <w:color w:val="1f1f1f"/>
          <w:rtl w:val="0"/>
        </w:rPr>
        <w:t xml:space="preserve">Çap:</w:t>
      </w:r>
      <w:r w:rsidDel="00000000" w:rsidR="00000000" w:rsidRPr="00000000">
        <w:rPr>
          <w:color w:val="1f1f1f"/>
          <w:rtl w:val="0"/>
        </w:rPr>
        <w:t xml:space="preserve">] çaplı yivsiz av tüfeği satın almak ve ruhsat almak için başvuruda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 tüfeği satın alma sebebim [Av Tüfeği Satın Alma Sebebiniz:] şeklindedir.</w:t>
      </w:r>
      <w:r w:rsidDel="00000000" w:rsidR="00000000" w:rsidRPr="00000000">
        <w:rPr>
          <w:color w:val="1f1f1f"/>
          <w:rtl w:val="0"/>
        </w:rPr>
        <w:t xml:space="preserve"> (örneğin: sportif avcılık, yaban hayvanlarına karşı koruma vb.)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talep etme ile ilgili 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yivsiz av tüfeği ruhsatımın tarafıma verilmesi hususunda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[İkametgah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[Sağlık Raporu:</w:t>
      </w:r>
      <w:r w:rsidDel="00000000" w:rsidR="00000000" w:rsidRPr="00000000">
        <w:rPr>
          <w:color w:val="1f1f1f"/>
          <w:rtl w:val="0"/>
        </w:rPr>
        <w:t xml:space="preserve">] (Silah bulundurma ve kullanma için uygun olduğunuzu belirten)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[Sabıka Kaydı Belgesi:</w:t>
      </w:r>
      <w:r w:rsidDel="00000000" w:rsidR="00000000" w:rsidRPr="00000000">
        <w:rPr>
          <w:color w:val="1f1f1f"/>
          <w:rtl w:val="0"/>
        </w:rPr>
        <w:t xml:space="preserve">] (Adli sicil kaydınızın temiz olduğunu gösteren)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[Avcılık Belgesi:</w:t>
      </w:r>
      <w:r w:rsidDel="00000000" w:rsidR="00000000" w:rsidRPr="00000000">
        <w:rPr>
          <w:color w:val="1f1f1f"/>
          <w:rtl w:val="0"/>
        </w:rPr>
        <w:t xml:space="preserve">] (Sportif avcılık için)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[Av Tüfeği Satın Alma Faturası: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[Harç Bedeli Makbuzu: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İl Emniyet Müdürlüğü/Jandarma Komutanlığı:</w:t>
      </w:r>
      <w:r w:rsidDel="00000000" w:rsidR="00000000" w:rsidRPr="00000000">
        <w:rPr>
          <w:color w:val="1f1f1f"/>
          <w:rtl w:val="0"/>
        </w:rPr>
        <w:t xml:space="preserve">] Silah Ruhsat Bürosu'na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Yivsiz av tüfeği ruhsat alma işlemi ile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İl Emniyet Müdürlüğü/Jandarma Komutanlığı:</w:t>
      </w:r>
      <w:r w:rsidDel="00000000" w:rsidR="00000000" w:rsidRPr="00000000">
        <w:rPr>
          <w:color w:val="1f1f1f"/>
          <w:rtl w:val="0"/>
        </w:rPr>
        <w:t xml:space="preserve">] Silah Ruhsat Bürosu'na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