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[Şirketinizin/İşverenin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ZAMANINDA BİTİRİLMEMESİNE İLİŞKİN İHTARNAME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[Yüklenici Şirketin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[Proje Adı] Projesinin Gecikmesi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[Yüklenici Şirket Yetkilisi],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 ile aranızda [Tarih] tarihinde imzalanan [Sözleşme Numarası] numaralı yapım işi sözleşmesi kapsamında, [Proje Adı] projesinin [Teslim Tarihi] tarihinde tamamlanması taahhüt edilmiştir.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bugüne kadar işin tamamlanmadığı ve [Gecikme Süresi] gün/ay/yıl gecikme yaşandığı tespit edilmiştir. Bu gecikme, sözleşmede belirtilen sürelere aykırılık teşkil etmekte ve şirketimize ciddi zararlar vermektedir.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gecikmenin sebeplerini açıklamanızı ve işin en kısa sürede tamamlanarak [Yeni Teslim Tarihi] tarihine kadar eksiksiz olarak teslim edilmesini talep ediyoruz.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sözleşmeden doğan haklarımızı kullanarak aşağıdaki yasal yollara başvuracağımızı bildiririz: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 ve tazminat talebi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cezası talebi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takibi başlatılması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yasal yollar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Yetkilisinin/İşverenin Adı Soyadı ve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Vergi Numarası ve Mersis Numarası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Yetkilisinin/İşverenin Adı Soyadı ve İmzası]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yapım işi sözleşmesi, gecikme süresi ve tarafların özel durumuna göre değişebilir.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tavsiye edilir.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 zamanında bitirmemesi, işverenin sözleşmeyi feshetmesi için haklı bir sebep olabilir.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gecikme nedeniyle uğradığı zararları tazmin etme hakkına sahiptir.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cezası, sözleşmede belirtilmişse talep edilebilir.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yükleniciye sorunu çözmesi için son bir fırsat vermektedir.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