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YURTDIŞI BORÇLANMA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[Vekalet Verenin Adı Soyadı] T.C. Kimlik No: [Vekalet Verenin T.C. Kimlik Numarası] Adresi: [Vekalet Verenin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[Vekilin Adı Soyadı] T.C. Kimlik No: [Vekilin T.C. Kimlik Numarası] Adresi: [Vekilin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Vekilimi, Sosyal Güvenlik Kurumu (SGK) nezdinde yurtdışı borçlanma işlemlerimle ilgili olarak aşağıdaki hususlarda yetkili olmak üzere vekil tayin ettim: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başvurusunda bulunmak,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ile ilgili belgeleri hazırlamak, imzalamak ve ilgili makamlara sunmak,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 ile ilgili her türlü bilgi ve belgeyi almak,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 ile ilgili tüm yazışmaları yapmak,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 ile ilgili yetkili makamlar nezdinde beni temsil etmek,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bedeli ve diğer ilgili ödemeleri yapmak,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 sonucunda alınacak kararlara itiraz etmek,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borçlanma başvurusu ile ilgili olarak her türlü yasal yollara başvurmak ve takip etmek.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VEKALETİN KAPSAMI: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yukarıda belirtilen yurtdışı borçlanma işlemleri ile sınırlı olup özel bir vekaletnamedir.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 VE İMZA: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[Vekaletnamenin Düzenlendiği Tarih] (Örneğin: 30 Haziran 2024)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 Vekil: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[Vekalet Verenin İmzası] [Vekilin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[Bu vekaletname, noter huzurunda düzenlenmiştir.]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DİKKAT: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belirtilenler dışında vekilin herhangi bir işlem yapma yetkisi yoktur.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tasdikli olmalıdır.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bilgiler eksiksiz ve doğru olmalıdır.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belge sadece bir örnektir. Yurtdışı borçlanma işlemleri karmaşık bir süreç olabilir. Bu nedenle, bir uzmana danışmanız ve size özel bir vekaletname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