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ZİNCİRLEME İŞ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ASIL İŞVEREN: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ALT İŞVEREN: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ASIL İŞVEREN tarafından ALT İŞVEREN'e, aşağıda belirtilen işin kısmen veya tamamen yaptırılmasına ilişkin şartları ve tarafların karşılıklı hak ve yükümlülüklerini düzenlemektir.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 VE KAPSAMI: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Adı: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Tanımı: (Detaylı açıklama)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Yerine Getirileceği Yer: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ALT İŞVERENİN YÜKÜMLÜLÜKLERİ: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ALT İŞVEREN, işi işbu sözleşmede ve eklerinde belirtilen şartlara uygun olarak, özenle ve zamanında tamamlamakla yükümlüdür.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ALT İŞVEREN, işin yapılması sırasında iş sağlığı ve güvenliği mevzuatına uygun hareket etmekle yükümlüdür.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ALT İŞVEREN, işin yapılması sırasında çevre koruma mevzuatına uygun hareket etmekle yükümlüdür.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ALT İŞVEREN, işin yapılması için gerekli olan tüm malzeme, ekipman ve iş gücünü sağlamakla yükümlüdür.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ALT İŞVEREN, işin yapılması sırasında ortaya çıkabilecek her türlü zarardan sorumludur.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ALT İŞVEREN, işin tamamlanmasıyla birlikte ASIL İŞVEREN'e eksiksiz bir şekilde teslim etmekle yükümlüdür.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 İŞVERENİN YÜKÜMLÜLÜKLERİ: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ASIL İŞVEREN, ALT İŞVEREN'e işin yapılması için gerekli olan tüm bilgi ve belgeleri sağlamakla yükümlüdür.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ASIL İŞVEREN, işin yapılması sırasında ALT İŞVEREN'e gerekli kolaylığı sağlamakla yükümlüdür.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ASIL İŞVEREN, işin bedeli olan [Tutar] TL'yi, [Ödeme Şekli] (peşin, hakediş, vadeli vb.) olarak, [Ödeme Tarihleri] tarihlerinde ALT İŞVEREN'e ödeyecektir.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ASIL İŞVEREN, işin yürütülmesi sırasında ALT İŞVEREN'in faaliyetlerini denetleme hakkına sahiptir.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İŞÇİLERİN HAKLARI: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ALT İŞVEREN tarafından işe alınan işçilerin ücret, sosyal güvenlik ve diğer hakları bakımından 4857 sayılı İş Kanunu hükümleri uygulanır.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ASIL İŞVEREN, ALT İŞVEREN tarafından işçilere ödenmeyen ücret, sosyal güvenlik primi ve diğer haklarından, işyerinde birlikte çalıştıkları kendi işçilerinin alacakları için sorumlu olduğu ölçüde ALT İŞVEREN ile birlikte sorumludur.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hallerde sözleşmeyi feshedebilirler: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savaş vb.)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ALT İŞVEREN'in iflası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 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ALT İŞVEREN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detaylı açıklamasını içeren teknik şartname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Varsa diğer belgeler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zincirleme iş sözleşmesidir.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